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06" w:rsidRDefault="00EA5C06" w:rsidP="00EA5C06">
      <w:pPr>
        <w:pStyle w:val="Odlomakpopisa"/>
        <w:numPr>
          <w:ilvl w:val="0"/>
          <w:numId w:val="6"/>
        </w:numPr>
        <w:jc w:val="right"/>
      </w:pPr>
      <w:r>
        <w:t xml:space="preserve">PRIJEDLOG - </w:t>
      </w:r>
    </w:p>
    <w:p w:rsidR="000D019D" w:rsidRDefault="005D7B9A">
      <w:r>
        <w:t xml:space="preserve">Na temelju članka 67. Zakona o vodama (,,Narodne novine“ broj 153/09, 130/11 , 56/13, 14/14) i </w:t>
      </w:r>
      <w:r w:rsidRPr="001E4D8A">
        <w:t>čl</w:t>
      </w:r>
      <w:r w:rsidR="0064567B" w:rsidRPr="001E4D8A">
        <w:t xml:space="preserve">anka </w:t>
      </w:r>
      <w:r w:rsidR="001E4D8A">
        <w:t xml:space="preserve"> 31.</w:t>
      </w:r>
      <w:r w:rsidR="0064567B">
        <w:t>Statuta Općine Smokvica</w:t>
      </w:r>
      <w:r w:rsidR="00AC4F11">
        <w:rPr>
          <w:color w:val="000000" w:themeColor="text1"/>
        </w:rPr>
        <w:t xml:space="preserve">  </w:t>
      </w:r>
      <w:r w:rsidR="00AC4F11" w:rsidRPr="00AC4F11">
        <w:rPr>
          <w:rFonts w:ascii="Times New Roman" w:hAnsi="Times New Roman"/>
          <w:color w:val="000000" w:themeColor="text1"/>
          <w:sz w:val="24"/>
          <w:szCs w:val="24"/>
        </w:rPr>
        <w:t>(„Službeni glasnik Općine Smokvica  br.3/09,22/13,6/18</w:t>
      </w:r>
      <w:r w:rsidR="00AC4F11" w:rsidRPr="00CA08B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CA08B4">
        <w:rPr>
          <w:color w:val="000000" w:themeColor="text1"/>
        </w:rPr>
        <w:t xml:space="preserve">, </w:t>
      </w:r>
      <w:r>
        <w:t>a po prethodnom mišljenju Hrvatskih voda, Vodnogospodarskog o</w:t>
      </w:r>
      <w:r w:rsidR="0064567B">
        <w:t>djela za slivove južnog Jadrana</w:t>
      </w:r>
      <w:r w:rsidR="00DC6AA4">
        <w:t xml:space="preserve"> ,KLASA:325-04/18-01/0000067,URBROJ:374-24-3-18-2 od 10.travnja 2018.g.</w:t>
      </w:r>
      <w:r>
        <w:t xml:space="preserve"> , Općinsko vijeće</w:t>
      </w:r>
      <w:r w:rsidR="00EA5C06">
        <w:t xml:space="preserve"> Općine Smokvica</w:t>
      </w:r>
      <w:r w:rsidR="00DC6AA4">
        <w:t xml:space="preserve"> </w:t>
      </w:r>
      <w:r w:rsidR="00473BCF">
        <w:t>na svojoj  6</w:t>
      </w:r>
      <w:r w:rsidR="00DC6AA4">
        <w:t>.</w:t>
      </w:r>
      <w:r w:rsidR="0064567B">
        <w:t xml:space="preserve">  sjednici održanoj dana </w:t>
      </w:r>
      <w:r w:rsidR="00DC6AA4">
        <w:t>26.travnja 2018.g.</w:t>
      </w:r>
      <w:r w:rsidR="0064567B">
        <w:t xml:space="preserve"> donosi</w:t>
      </w:r>
    </w:p>
    <w:p w:rsidR="00EA5C06" w:rsidRPr="00BC4F3A" w:rsidRDefault="004722EE" w:rsidP="00EA5C06">
      <w:pPr>
        <w:jc w:val="center"/>
        <w:rPr>
          <w:b/>
          <w:sz w:val="24"/>
        </w:rPr>
      </w:pPr>
      <w:r w:rsidRPr="00BC4F3A">
        <w:rPr>
          <w:b/>
          <w:sz w:val="24"/>
        </w:rPr>
        <w:t>ODLUKU O ODVODNJI</w:t>
      </w:r>
    </w:p>
    <w:p w:rsidR="004722EE" w:rsidRPr="00BC4F3A" w:rsidRDefault="004722EE" w:rsidP="00EA5C06">
      <w:pPr>
        <w:jc w:val="center"/>
        <w:rPr>
          <w:b/>
          <w:sz w:val="24"/>
        </w:rPr>
      </w:pPr>
      <w:r w:rsidRPr="00BC4F3A">
        <w:rPr>
          <w:b/>
          <w:sz w:val="24"/>
        </w:rPr>
        <w:t>OTPADNIH VODA NA PO</w:t>
      </w:r>
      <w:r w:rsidR="00EA5C06" w:rsidRPr="00BC4F3A">
        <w:rPr>
          <w:b/>
          <w:sz w:val="24"/>
        </w:rPr>
        <w:t>DRUČJU AGLOMERACIJE S</w:t>
      </w:r>
      <w:r w:rsidR="009C76E2" w:rsidRPr="00BC4F3A">
        <w:rPr>
          <w:b/>
          <w:sz w:val="24"/>
        </w:rPr>
        <w:t>MOKVICA-BRNA</w:t>
      </w:r>
      <w:r w:rsidR="0064567B">
        <w:rPr>
          <w:b/>
          <w:sz w:val="24"/>
        </w:rPr>
        <w:t>-JUŽNA OBALA</w:t>
      </w:r>
    </w:p>
    <w:p w:rsidR="004722EE" w:rsidRDefault="00FD0C6E" w:rsidP="001D05FA">
      <w:r>
        <w:t>OPĆE ODREDBE</w:t>
      </w:r>
    </w:p>
    <w:p w:rsidR="00FB21D0" w:rsidRDefault="00FB21D0" w:rsidP="00FB21D0">
      <w:pPr>
        <w:pStyle w:val="Odlomakpopisa"/>
        <w:ind w:left="4248"/>
      </w:pPr>
      <w:r>
        <w:t>Članak 1.</w:t>
      </w:r>
    </w:p>
    <w:p w:rsidR="00FD0C6E" w:rsidRDefault="00FD0C6E" w:rsidP="00C261A2">
      <w:pPr>
        <w:jc w:val="both"/>
      </w:pPr>
      <w:r>
        <w:t xml:space="preserve">Ovom odlukom utvrđuju se uvjeti i način odvodnje otpadnih voda </w:t>
      </w:r>
      <w:r w:rsidR="009C76E2">
        <w:t>na području Aglomeracije Smokvica- Brna</w:t>
      </w:r>
      <w:r w:rsidR="00C261A2">
        <w:t>, te o namjeni i vrstama sustava za odvodnjuotpadnih voda, s opisom sustava i mjestu ispuštanja otpadnih voda iz sustava javne odvodnje,</w:t>
      </w:r>
    </w:p>
    <w:p w:rsidR="00C261A2" w:rsidRDefault="00C261A2" w:rsidP="00C261A2">
      <w:pPr>
        <w:pStyle w:val="Odlomakpopisa"/>
        <w:numPr>
          <w:ilvl w:val="0"/>
          <w:numId w:val="2"/>
        </w:numPr>
        <w:jc w:val="both"/>
      </w:pPr>
      <w:r>
        <w:t>O načinu odvodnje onečišćenih oborinskih voda koje se ne ispuštaju u sustav javne odvodnje,</w:t>
      </w:r>
    </w:p>
    <w:p w:rsidR="00C261A2" w:rsidRDefault="00C261A2" w:rsidP="00C261A2">
      <w:pPr>
        <w:pStyle w:val="Odlomakpopisa"/>
        <w:numPr>
          <w:ilvl w:val="0"/>
          <w:numId w:val="2"/>
        </w:numPr>
        <w:jc w:val="both"/>
      </w:pPr>
      <w:r>
        <w:t>O uvjetima ispuštanja otpadnih voda na područjima na kojima je i na kojima nije izgrađen javni sustav odvodnje otpadnih voda,</w:t>
      </w:r>
    </w:p>
    <w:p w:rsidR="00C261A2" w:rsidRDefault="00C261A2" w:rsidP="00C261A2">
      <w:pPr>
        <w:pStyle w:val="Odlomakpopisa"/>
        <w:numPr>
          <w:ilvl w:val="0"/>
          <w:numId w:val="2"/>
        </w:numPr>
        <w:jc w:val="both"/>
      </w:pPr>
      <w:r>
        <w:t>O graničnim vrijednostima emisija otpadnih voda koje nisu tehnološke u građevne javne odvodnje, sabirne i septičke jame,</w:t>
      </w:r>
    </w:p>
    <w:p w:rsidR="00C261A2" w:rsidRDefault="00C261A2" w:rsidP="00C261A2">
      <w:pPr>
        <w:pStyle w:val="Odlomakpopisa"/>
        <w:numPr>
          <w:ilvl w:val="0"/>
          <w:numId w:val="2"/>
        </w:numPr>
        <w:jc w:val="both"/>
      </w:pPr>
      <w:r>
        <w:t>O podacima o nadležnostima održavanja sustava javne odvodnje,</w:t>
      </w:r>
    </w:p>
    <w:p w:rsidR="00C261A2" w:rsidRDefault="00C261A2" w:rsidP="00C261A2">
      <w:pPr>
        <w:pStyle w:val="Odlomakpopisa"/>
        <w:numPr>
          <w:ilvl w:val="0"/>
          <w:numId w:val="2"/>
        </w:numPr>
        <w:jc w:val="both"/>
      </w:pPr>
      <w:r>
        <w:t>O uvjetima održavanja biloških uređaja za pročišćavanje otpadnih voda, održavanja i pražnjenja sabirnih i septičkih jama,</w:t>
      </w:r>
    </w:p>
    <w:p w:rsidR="00C261A2" w:rsidRDefault="00C261A2" w:rsidP="00C261A2">
      <w:pPr>
        <w:pStyle w:val="Odlomakpopisa"/>
        <w:numPr>
          <w:ilvl w:val="0"/>
          <w:numId w:val="2"/>
        </w:numPr>
        <w:jc w:val="both"/>
      </w:pPr>
      <w:r>
        <w:t>O upućivanju na obvezu priključenja na građevine javne odvodnje sukladno odluci o priključenju i općim i tehničkim uvjetima</w:t>
      </w:r>
      <w:r w:rsidR="00FB21D0">
        <w:t xml:space="preserve"> isporuke vodnih usluga, </w:t>
      </w:r>
    </w:p>
    <w:p w:rsidR="00FB21D0" w:rsidRDefault="00FB21D0" w:rsidP="00C261A2">
      <w:pPr>
        <w:pStyle w:val="Odlomakpopisa"/>
        <w:numPr>
          <w:ilvl w:val="0"/>
          <w:numId w:val="2"/>
        </w:numPr>
        <w:jc w:val="both"/>
      </w:pPr>
      <w:r>
        <w:t>O načinu i uvjetima davanja koncesija za crpljenje i pražnjenje  sabirnih i septičkih jama,</w:t>
      </w:r>
    </w:p>
    <w:p w:rsidR="00FB21D0" w:rsidRDefault="00FB21D0" w:rsidP="00C261A2">
      <w:pPr>
        <w:pStyle w:val="Odlomakpopisa"/>
        <w:numPr>
          <w:ilvl w:val="0"/>
          <w:numId w:val="2"/>
        </w:numPr>
        <w:jc w:val="both"/>
      </w:pPr>
      <w:r>
        <w:t>Prekršajne odredbe,</w:t>
      </w:r>
    </w:p>
    <w:p w:rsidR="00FB21D0" w:rsidRDefault="00FB21D0" w:rsidP="00C261A2">
      <w:pPr>
        <w:pStyle w:val="Odlomakpopisa"/>
        <w:numPr>
          <w:ilvl w:val="0"/>
          <w:numId w:val="2"/>
        </w:numPr>
        <w:jc w:val="both"/>
      </w:pPr>
      <w:r>
        <w:t>Završne odredbe</w:t>
      </w:r>
    </w:p>
    <w:p w:rsidR="00FB21D0" w:rsidRDefault="00FB21D0" w:rsidP="00FB21D0">
      <w:pPr>
        <w:ind w:left="4248"/>
        <w:jc w:val="both"/>
      </w:pPr>
      <w:r>
        <w:t>Članak 2.</w:t>
      </w:r>
    </w:p>
    <w:p w:rsidR="00FB21D0" w:rsidRDefault="00FB21D0" w:rsidP="00FB21D0">
      <w:pPr>
        <w:jc w:val="both"/>
      </w:pPr>
      <w:r>
        <w:t>Otpadnim vodama u smisluove Odluke smatraju se:</w:t>
      </w:r>
    </w:p>
    <w:p w:rsidR="00FB21D0" w:rsidRDefault="00FB21D0" w:rsidP="00FB21D0">
      <w:pPr>
        <w:pStyle w:val="Odlomakpopisa"/>
        <w:numPr>
          <w:ilvl w:val="0"/>
          <w:numId w:val="2"/>
        </w:numPr>
        <w:jc w:val="both"/>
      </w:pPr>
      <w:r>
        <w:t>Sanitarne otpadne vode</w:t>
      </w:r>
    </w:p>
    <w:p w:rsidR="00FB21D0" w:rsidRDefault="00FB21D0" w:rsidP="00FB21D0">
      <w:pPr>
        <w:pStyle w:val="Odlomakpopisa"/>
        <w:numPr>
          <w:ilvl w:val="0"/>
          <w:numId w:val="2"/>
        </w:numPr>
        <w:jc w:val="both"/>
      </w:pPr>
      <w:r>
        <w:t>Tehnološke otpadne vode</w:t>
      </w:r>
    </w:p>
    <w:p w:rsidR="00FB21D0" w:rsidRDefault="00FB21D0" w:rsidP="00FB21D0">
      <w:pPr>
        <w:pStyle w:val="Odlomakpopisa"/>
        <w:numPr>
          <w:ilvl w:val="0"/>
          <w:numId w:val="2"/>
        </w:numPr>
        <w:jc w:val="both"/>
      </w:pPr>
      <w:r>
        <w:t>Oborinske otpadne vode</w:t>
      </w:r>
    </w:p>
    <w:p w:rsidR="00FB21D0" w:rsidRDefault="00FB21D0" w:rsidP="00FB21D0">
      <w:pPr>
        <w:ind w:left="4248"/>
        <w:jc w:val="both"/>
      </w:pPr>
      <w:r>
        <w:t>Članak 3.</w:t>
      </w:r>
    </w:p>
    <w:p w:rsidR="001D05FA" w:rsidRDefault="00FB21D0" w:rsidP="00FB21D0">
      <w:pPr>
        <w:jc w:val="both"/>
      </w:pPr>
      <w:r>
        <w:t>Pojedini izrazi u ovoj Odluci imaju slijedeće značenje:</w:t>
      </w:r>
    </w:p>
    <w:p w:rsidR="00FB21D0" w:rsidRDefault="00FB21D0" w:rsidP="00FB21D0">
      <w:pPr>
        <w:jc w:val="both"/>
      </w:pPr>
      <w:r>
        <w:t>,,Sanitarne otpadne vode“ su otpadne vode koje sunakon korištenja ispuštaju iz kućanstva, turističkih, ugostiteljskih i sl.objekata,</w:t>
      </w:r>
    </w:p>
    <w:p w:rsidR="00FB21D0" w:rsidRDefault="00FB21D0" w:rsidP="00FB21D0">
      <w:pPr>
        <w:jc w:val="both"/>
      </w:pPr>
      <w:r>
        <w:lastRenderedPageBreak/>
        <w:t>,,Tehnološke otpadne vode“ su  otpadne vode koje nastaju u tehnološkim postupcima i ispuštaju se iz industrijskih objekata za obavljanje bilo kakve gospodarske djelatnosti,</w:t>
      </w:r>
    </w:p>
    <w:p w:rsidR="00737AD6" w:rsidRDefault="00FB21D0" w:rsidP="00FB21D0">
      <w:pPr>
        <w:jc w:val="both"/>
      </w:pPr>
      <w:r>
        <w:t xml:space="preserve">,,Oborinske onečišćene vode“ </w:t>
      </w:r>
      <w:r w:rsidR="00737AD6">
        <w:t xml:space="preserve"> su otpadne vode koje nastaju </w:t>
      </w:r>
      <w:r>
        <w:t>ispiranjem</w:t>
      </w:r>
      <w:r w:rsidR="00737AD6">
        <w:t xml:space="preserve"> s površina prometnica, parkirališta ili drugih manipulativnih površina  , postupno otapaju i onečišćenja na navedenim površinama te utječu u sustav javne  odvodnje ili izravno u površinske vode.</w:t>
      </w:r>
    </w:p>
    <w:p w:rsidR="00D13067" w:rsidRDefault="00737AD6" w:rsidP="00FB21D0">
      <w:pPr>
        <w:jc w:val="both"/>
      </w:pPr>
      <w:r>
        <w:t>,,Javna odvodnja“ je djelatnost skupljanja  otpadnih voda, njihovo dovođenje do uređaja za pročišćavanje, pročišćavanje i ispuštanje u prijemnik, obrada mulja koji nastaje u procesu pročišćavanja i poslovi odvodnje</w:t>
      </w:r>
      <w:r w:rsidR="00D13067">
        <w:t xml:space="preserve"> oborniskih voda putem sustava javne odvodnje, kao i crpljenje, odvoz i zbrinjavanje otpadnih voda iz sabirnih jama.</w:t>
      </w:r>
    </w:p>
    <w:p w:rsidR="00D13067" w:rsidRDefault="00D13067" w:rsidP="00FB21D0">
      <w:pPr>
        <w:jc w:val="both"/>
      </w:pPr>
      <w:r>
        <w:t>Otpadne vode odvode se putem posebnih sustava koji mogu biti:</w:t>
      </w:r>
    </w:p>
    <w:p w:rsidR="00D13067" w:rsidRDefault="00D13067" w:rsidP="00D13067">
      <w:pPr>
        <w:pStyle w:val="Odlomakpopisa"/>
        <w:numPr>
          <w:ilvl w:val="0"/>
          <w:numId w:val="3"/>
        </w:numPr>
        <w:jc w:val="both"/>
      </w:pPr>
      <w:r>
        <w:t>Sustav javne odvodnje otpadnih voda, koji prema načinu odvodnje može biti mješoviti ili razdjelni</w:t>
      </w:r>
    </w:p>
    <w:p w:rsidR="00D13067" w:rsidRDefault="00D13067" w:rsidP="00D13067">
      <w:pPr>
        <w:pStyle w:val="Odlomakpopisa"/>
        <w:numPr>
          <w:ilvl w:val="0"/>
          <w:numId w:val="3"/>
        </w:numPr>
        <w:jc w:val="both"/>
      </w:pPr>
      <w:r>
        <w:t>Sustav interne odvodnje,</w:t>
      </w:r>
    </w:p>
    <w:p w:rsidR="00D13067" w:rsidRDefault="00D13067" w:rsidP="00D13067">
      <w:pPr>
        <w:pStyle w:val="Odlomakpopisa"/>
        <w:numPr>
          <w:ilvl w:val="0"/>
          <w:numId w:val="3"/>
        </w:numPr>
        <w:jc w:val="both"/>
      </w:pPr>
      <w:r>
        <w:t>Sustav oborinske odvodnje.</w:t>
      </w:r>
    </w:p>
    <w:p w:rsidR="00D13067" w:rsidRDefault="00D13067" w:rsidP="00D13067">
      <w:pPr>
        <w:jc w:val="both"/>
      </w:pPr>
      <w:r>
        <w:t>,,Sustav javne odvodnje“  čini skup komunalnih vodnih građevina i uređaja za obavljanje djelatnosti javne odvodnje.</w:t>
      </w:r>
    </w:p>
    <w:p w:rsidR="00D13067" w:rsidRDefault="00D13067" w:rsidP="00D13067">
      <w:pPr>
        <w:jc w:val="both"/>
      </w:pPr>
      <w:r>
        <w:t>,,Isporučitelj vodne usluge javne odvodnje otpadnih voda“ je pravna osoba kojoj je povjereno obavljanje djelatnosti javne odvodnje otpadnih voda sukladno navedenom Zakonu o vodama i podzakonskim aktima.</w:t>
      </w:r>
    </w:p>
    <w:p w:rsidR="0029157C" w:rsidRDefault="00D13067" w:rsidP="00D13067">
      <w:pPr>
        <w:jc w:val="both"/>
      </w:pPr>
      <w:r>
        <w:t>,,Sabirna jama“</w:t>
      </w:r>
      <w:r w:rsidR="0029157C">
        <w:t xml:space="preserve"> je vodonepropusna , podzemna jednokomorna građevina bez preljeva i ispusta u teren, određene zapremnine za privremeno prihvaćanje sanitarnih otpadnih voda i tehnoloških voda nakon prethodnog pročišćavanja, čiji se sadržaj mora redovito prazniti i dispozicionirati na uređaju za pročišćavanje</w:t>
      </w:r>
      <w:r w:rsidR="009C76E2">
        <w:t xml:space="preserve"> otpadnih voda na području Općine Smokvica</w:t>
      </w:r>
      <w:r w:rsidR="0029157C">
        <w:t>.</w:t>
      </w:r>
    </w:p>
    <w:p w:rsidR="00A13D28" w:rsidRDefault="0029157C" w:rsidP="00D13067">
      <w:pPr>
        <w:jc w:val="both"/>
      </w:pPr>
      <w:r>
        <w:t>,,Uređajza prethodno pročišćavanje tehnoloških otpadnih voda“ je uređaj</w:t>
      </w:r>
      <w:r w:rsidR="00012DA0">
        <w:t xml:space="preserve"> za pročišćavanje otpadnih voda kojim se pročišćavaju tehnološke otpadne vode prije ispuštanja u sustav javne odvodnje otpadnih voda ili sabirnu jamu, kojim se iz tehnoloških otpadnih voda uklanjaju koncentracije opasnih i drugih tvari koje prekoračuju  dopuštene granične vrijednosti  emisija otpadnih voda utvrđenim Pravilnikom o graničnim vrijednostima emisija  otpadnih voda </w:t>
      </w:r>
      <w:r w:rsidR="00A13D28">
        <w:t xml:space="preserve">  (NN br. 87/2010).</w:t>
      </w:r>
    </w:p>
    <w:p w:rsidR="00FB21D0" w:rsidRDefault="00A13D28" w:rsidP="00D13067">
      <w:pPr>
        <w:jc w:val="both"/>
      </w:pPr>
      <w:r>
        <w:t xml:space="preserve">,,II. Stupanj pročišćavanja“ je primjena bioloških i/ili drugih postupaka čišćenja kojima se u otpadnim vodama </w:t>
      </w:r>
      <w:r w:rsidR="00FB21D0">
        <w:t xml:space="preserve"> </w:t>
      </w:r>
      <w:r w:rsidR="00855B59">
        <w:t>smanjuje koncentracija suspendirane tvari i BPKS influenta za 70% do 90%,a koncentracija</w:t>
      </w:r>
      <w:r w:rsidR="009C76E2">
        <w:t xml:space="preserve"> </w:t>
      </w:r>
      <w:r w:rsidR="00855B59">
        <w:t>KPK za najmanje 75%.</w:t>
      </w:r>
    </w:p>
    <w:p w:rsidR="00855B59" w:rsidRDefault="00094B0F" w:rsidP="00D13067">
      <w:pPr>
        <w:jc w:val="both"/>
      </w:pPr>
      <w:r>
        <w:t>,,III stupanj pročišćavanja“ znači obradu otpadnih voda procesom kojim se iz II stupnja pročišćavanja još dodatno uklanja fosfor i/ili dušik, prema zahtjevima utvrđenim navedenim Pravilnikom o graničnim emisijama otpadnih voda.</w:t>
      </w:r>
    </w:p>
    <w:p w:rsidR="00094B0F" w:rsidRDefault="00094B0F" w:rsidP="00D13067">
      <w:pPr>
        <w:jc w:val="both"/>
      </w:pPr>
      <w:r>
        <w:t>,,Granične vrijednosti emisije“ označava masu izraženu u odnosu na određene posebne pokazatelje, koncentracije i/ili raz</w:t>
      </w:r>
      <w:r w:rsidR="001D46AD">
        <w:t xml:space="preserve">inu emisije, koja se ne smijeprekoračiti u jednom ili više razdoblja;granične vrijednosti emisije mogu se također odrediti za određene skupine </w:t>
      </w:r>
      <w:r w:rsidR="00860972">
        <w:t>ili kategorije tvari.</w:t>
      </w:r>
    </w:p>
    <w:p w:rsidR="00860972" w:rsidRDefault="00860972" w:rsidP="00D13067">
      <w:pPr>
        <w:jc w:val="both"/>
      </w:pPr>
      <w:r>
        <w:lastRenderedPageBreak/>
        <w:t>,,ES“ (ekvivalent stanovnik) znači organsko biorazgradivo optećerenje od 60 g O2 dnevno iskazano kao petodnevna biokemijska potrošnja kisika (BPK5) .</w:t>
      </w:r>
    </w:p>
    <w:p w:rsidR="00860972" w:rsidRDefault="00860972" w:rsidP="00D13067">
      <w:pPr>
        <w:jc w:val="both"/>
      </w:pPr>
      <w:r>
        <w:t>,,KPK“ znači kemijsku potrošnju kisika.</w:t>
      </w:r>
    </w:p>
    <w:p w:rsidR="00FB21D0" w:rsidRDefault="00860972" w:rsidP="003F3972">
      <w:pPr>
        <w:jc w:val="both"/>
      </w:pPr>
      <w:r>
        <w:t>,,Površinske vode“ označava</w:t>
      </w:r>
      <w:r w:rsidR="003F3972">
        <w:t xml:space="preserve"> kopnene vode, osim podzemnih voda te prijelazne vode; izraz ,,površinske vode“ uključuje i priobalne vode te vode teritorijalnog mora gdje je to izričito utvrđ</w:t>
      </w:r>
      <w:r w:rsidR="009C76E2">
        <w:t>eno navedenim Zakonom o vodama.</w:t>
      </w:r>
    </w:p>
    <w:p w:rsidR="003F3972" w:rsidRDefault="003F3972" w:rsidP="00EF4484">
      <w:pPr>
        <w:jc w:val="center"/>
      </w:pPr>
      <w:r>
        <w:t>Članak 4.</w:t>
      </w:r>
    </w:p>
    <w:p w:rsidR="003F3972" w:rsidRDefault="003F3972" w:rsidP="003F3972">
      <w:pPr>
        <w:jc w:val="both"/>
      </w:pPr>
      <w:r>
        <w:t>Sustavi odvodnje iz članka 2. Ove Odluke moraju biti izgrađeni i održavani na način da osiguravaju pravilnu i sigurnu odvodnju i pročišćavanje proračunatih količina otpadnih voda, a grade se i koriste prema važećim zakonskim i drugim propisima, vodopravnim uvjetima i vodopravn</w:t>
      </w:r>
      <w:r w:rsidR="009C76E2">
        <w:t>oj dozvoli  i aktima VODOVODA Blato</w:t>
      </w:r>
      <w:r>
        <w:t xml:space="preserve"> kojemu se ovom Odlukom povjerava na upravljanje sustavom javne odvodnje ot</w:t>
      </w:r>
      <w:r w:rsidR="009C76E2">
        <w:t>padnih voda Općine Smokvica</w:t>
      </w:r>
      <w:r>
        <w:t>.</w:t>
      </w:r>
    </w:p>
    <w:p w:rsidR="003F3972" w:rsidRDefault="003F3972" w:rsidP="00EF4484">
      <w:pPr>
        <w:jc w:val="center"/>
      </w:pPr>
      <w:r>
        <w:t>Članak 5.</w:t>
      </w:r>
    </w:p>
    <w:p w:rsidR="003F3972" w:rsidRDefault="003F3972" w:rsidP="003F3972">
      <w:pPr>
        <w:jc w:val="both"/>
      </w:pPr>
      <w:r>
        <w:t>Sastav voda koje se odvode sustavom javne odvodnje otpadnih voda i konačno ispuštanje u prirodni prijemnik more, mora ispunjavatiuvjete kakvoće utvrđene zakonskim propisima i drugim propisima donesenim na temelju zakona, te akata nadležnih tijela</w:t>
      </w:r>
      <w:r w:rsidR="000D2D99">
        <w:t>.</w:t>
      </w:r>
    </w:p>
    <w:p w:rsidR="000D2D99" w:rsidRDefault="000D2D99" w:rsidP="00EF4484">
      <w:pPr>
        <w:jc w:val="center"/>
      </w:pPr>
      <w:r>
        <w:t>Članak 6.</w:t>
      </w:r>
    </w:p>
    <w:p w:rsidR="000D2D99" w:rsidRDefault="000D2D99" w:rsidP="003F3972">
      <w:pPr>
        <w:jc w:val="both"/>
      </w:pPr>
      <w:r>
        <w:t xml:space="preserve">Korisnikom sustava odvodnje prema ovoj Odluci smatra se fizička ili pravna osoba </w:t>
      </w:r>
      <w:r w:rsidR="007F4D98">
        <w:t>koja je vlasnik, odnosno drugi zakoniti posjednik građevine, odnosno druge nekretnine (u daljnjem tekstu: vlasnik nekretnine) čija je nekretnina priključena, odnosno koja koristi jedan od sustava odvodnje iz ove Odluke.</w:t>
      </w:r>
    </w:p>
    <w:p w:rsidR="007F4D98" w:rsidRDefault="007F4D98" w:rsidP="009C76E2">
      <w:pPr>
        <w:jc w:val="center"/>
      </w:pPr>
      <w:r>
        <w:t>Članak 7.</w:t>
      </w:r>
    </w:p>
    <w:p w:rsidR="007F4D98" w:rsidRDefault="007F4D98" w:rsidP="003F3972">
      <w:pPr>
        <w:jc w:val="both"/>
      </w:pPr>
      <w:r>
        <w:t xml:space="preserve">Korisnik sustava javne odvodnje obvezan je plaćati cijenu </w:t>
      </w:r>
      <w:r w:rsidR="007B035E">
        <w:t xml:space="preserve"> za korištenje sustava j</w:t>
      </w:r>
      <w:r w:rsidR="009C76E2">
        <w:t>avne odvodnje Vod</w:t>
      </w:r>
      <w:r w:rsidR="0064567B">
        <w:t>ovodu Blato  utvrđenu odlukom  V</w:t>
      </w:r>
      <w:r w:rsidR="009C76E2">
        <w:t xml:space="preserve">odovoda Blato d.o.o. </w:t>
      </w:r>
      <w:r w:rsidR="004053CF">
        <w:t>o najnižoj cijeni vodnih usluga.</w:t>
      </w:r>
    </w:p>
    <w:p w:rsidR="004053CF" w:rsidRDefault="004053CF" w:rsidP="009C76E2">
      <w:pPr>
        <w:jc w:val="center"/>
      </w:pPr>
      <w:r>
        <w:t>Članak 8.</w:t>
      </w:r>
    </w:p>
    <w:p w:rsidR="004053CF" w:rsidRDefault="004053CF" w:rsidP="003F3972">
      <w:pPr>
        <w:jc w:val="both"/>
      </w:pPr>
      <w:r>
        <w:t>Objekti</w:t>
      </w:r>
      <w:r w:rsidR="0064567B">
        <w:t xml:space="preserve"> sustava odvodnje iz članka 2. u</w:t>
      </w:r>
      <w:r>
        <w:t xml:space="preserve"> isključiv</w:t>
      </w:r>
      <w:r w:rsidR="009C76E2">
        <w:t>om su vlasništvo Općine Smokvica</w:t>
      </w:r>
      <w:r>
        <w:t>, osim sustava interne odvodnje iz st.2 točke 2. Istog članka Odluke koji su u vlasništvu vlasnika nekretnine.</w:t>
      </w:r>
    </w:p>
    <w:p w:rsidR="00936561" w:rsidRDefault="00936561" w:rsidP="003F3972">
      <w:pPr>
        <w:jc w:val="both"/>
      </w:pPr>
      <w:r>
        <w:t>II</w:t>
      </w:r>
      <w:r w:rsidR="00EA5C06">
        <w:t>.</w:t>
      </w:r>
      <w:r>
        <w:t xml:space="preserve"> NAČIN ODVODNJE OTPADNIH VODA N</w:t>
      </w:r>
      <w:r w:rsidR="009C76E2">
        <w:t xml:space="preserve">A PODRUČJU AGLOMERACIJE SMOKVICA </w:t>
      </w:r>
      <w:r w:rsidR="0064567B">
        <w:t>–</w:t>
      </w:r>
      <w:r w:rsidR="009C76E2">
        <w:t xml:space="preserve"> BRNA</w:t>
      </w:r>
      <w:r w:rsidR="0064567B">
        <w:t xml:space="preserve"> – JUŽNA OBALA</w:t>
      </w:r>
      <w:r>
        <w:t>, NAMJENA I VRSTE SUSTAVA ZA ODVODNJU OTPADNIH VODA S OPISOM SUSTAVA I MJESTA ISPUŠTANJA OTPADNIH VODA IZ SUSTAVA JAVNE ODVODNJE</w:t>
      </w:r>
    </w:p>
    <w:p w:rsidR="00936561" w:rsidRDefault="00936561" w:rsidP="00936561">
      <w:pPr>
        <w:pStyle w:val="Odlomakpopisa"/>
        <w:numPr>
          <w:ilvl w:val="0"/>
          <w:numId w:val="4"/>
        </w:numPr>
        <w:jc w:val="both"/>
      </w:pPr>
      <w:r>
        <w:t>Sustav javne odvodnje</w:t>
      </w:r>
    </w:p>
    <w:p w:rsidR="00936561" w:rsidRDefault="00936561" w:rsidP="009C76E2">
      <w:pPr>
        <w:jc w:val="center"/>
      </w:pPr>
      <w:r>
        <w:t>Članak  9.</w:t>
      </w:r>
    </w:p>
    <w:p w:rsidR="00936561" w:rsidRDefault="00936561" w:rsidP="00936561">
      <w:pPr>
        <w:jc w:val="both"/>
      </w:pPr>
      <w:r>
        <w:t>Sustavom javne odvodnje iz članka 3.</w:t>
      </w:r>
      <w:r w:rsidR="009C76E2">
        <w:t>točke 1. Ove Odluke na području Općine Smokvica</w:t>
      </w:r>
      <w:r>
        <w:t xml:space="preserve"> iz članka 1.st.1. upravlja Društvo iz članka 4. </w:t>
      </w:r>
      <w:r w:rsidR="000A4859">
        <w:t>Ove Odluke , pridržavajući se svih važećih zakonskih i drugih propisa i odredbi ove Odluke.</w:t>
      </w:r>
      <w:bookmarkStart w:id="0" w:name="_GoBack"/>
      <w:bookmarkEnd w:id="0"/>
    </w:p>
    <w:p w:rsidR="000A4859" w:rsidRDefault="00304021" w:rsidP="009C76E2">
      <w:pPr>
        <w:jc w:val="center"/>
      </w:pPr>
      <w:r>
        <w:lastRenderedPageBreak/>
        <w:t>Č</w:t>
      </w:r>
      <w:r w:rsidR="000A4859">
        <w:t>lanak 10.</w:t>
      </w:r>
    </w:p>
    <w:p w:rsidR="000A4859" w:rsidRDefault="000A4859" w:rsidP="00936561">
      <w:pPr>
        <w:jc w:val="both"/>
      </w:pPr>
      <w:r>
        <w:t>Sustav javne odvodnje sačinjavaju objekti i uređaji koji služe zaskupljanje, pročišćavanje i ispuštanje otpadnih voda.</w:t>
      </w:r>
    </w:p>
    <w:p w:rsidR="000A4859" w:rsidRDefault="000A4859" w:rsidP="00936561">
      <w:pPr>
        <w:jc w:val="both"/>
      </w:pPr>
      <w:r>
        <w:t>Sustav javne odvodnje</w:t>
      </w:r>
      <w:r w:rsidR="009C76E2">
        <w:t xml:space="preserve"> otpadnih voda Općine Smokvica </w:t>
      </w:r>
      <w:r>
        <w:t>sastoji se od gravitacijskog dijela i tlačnog dijela.</w:t>
      </w:r>
      <w:r w:rsidR="009C76E2">
        <w:t xml:space="preserve"> </w:t>
      </w:r>
      <w:r>
        <w:t xml:space="preserve">Sustav se </w:t>
      </w:r>
      <w:r w:rsidR="003841F5">
        <w:t>sastoji od dvanaest (12</w:t>
      </w:r>
      <w:r>
        <w:t xml:space="preserve">) crpne stanice, automatske rešetke </w:t>
      </w:r>
      <w:r w:rsidR="003841F5">
        <w:t xml:space="preserve">i uređaja za pročišćavanje sa jednom ( 1 ) </w:t>
      </w:r>
      <w:r>
        <w:t xml:space="preserve"> crpnom stanicom.Uređaj za pročišćavanje otpadnih voda </w:t>
      </w:r>
      <w:r w:rsidR="003841F5">
        <w:t>mehaničkog je tipa, izrađen za 6 2</w:t>
      </w:r>
      <w:r>
        <w:t>00 ES. Dužina podmorskog ispust</w:t>
      </w:r>
      <w:r w:rsidR="003841F5">
        <w:t xml:space="preserve">a kopnenog dijela iznosi  504 </w:t>
      </w:r>
      <w:r>
        <w:t>metara, a podmor</w:t>
      </w:r>
      <w:r w:rsidR="003841F5">
        <w:t>skog dijela 800 metara.</w:t>
      </w:r>
      <w:r>
        <w:t>Završetak podmorskog dijela je u prirodi</w:t>
      </w:r>
      <w:r w:rsidR="00362EEE">
        <w:t xml:space="preserve"> prije</w:t>
      </w:r>
      <w:r w:rsidR="003841F5">
        <w:t xml:space="preserve">mnik more, na dubini  od 70 </w:t>
      </w:r>
      <w:r w:rsidR="00362EEE">
        <w:t>metara.</w:t>
      </w:r>
      <w:r w:rsidR="003841F5">
        <w:t xml:space="preserve"> </w:t>
      </w:r>
      <w:r w:rsidR="00362EEE">
        <w:t>Navedenim susta</w:t>
      </w:r>
      <w:r w:rsidR="009C76E2">
        <w:t>vom javne odvodnje otpadnih voda</w:t>
      </w:r>
      <w:r w:rsidR="003841F5">
        <w:t xml:space="preserve"> obuhvaćeno je područje Smokvice, Brne i Vinačca</w:t>
      </w:r>
      <w:r w:rsidR="0064567B">
        <w:t xml:space="preserve">  i područje Južne obale koja pripada Općini Blato ( naselja Prižba i Gršćica)</w:t>
      </w:r>
      <w:r w:rsidR="003841F5">
        <w:t xml:space="preserve"> </w:t>
      </w:r>
      <w:r w:rsidR="00362EEE">
        <w:t>, bez ostalih nas</w:t>
      </w:r>
      <w:r w:rsidR="003841F5">
        <w:t>eljenih dijelova Općine</w:t>
      </w:r>
      <w:r w:rsidR="0064567B">
        <w:t xml:space="preserve"> Smokvica</w:t>
      </w:r>
      <w:r w:rsidR="003841F5">
        <w:t xml:space="preserve"> ( Blaca).</w:t>
      </w:r>
    </w:p>
    <w:p w:rsidR="003841F5" w:rsidRDefault="003841F5" w:rsidP="003841F5">
      <w:pPr>
        <w:jc w:val="both"/>
        <w:rPr>
          <w:lang w:val="sl-SI"/>
        </w:rPr>
      </w:pPr>
      <w:r>
        <w:rPr>
          <w:i/>
          <w:iCs/>
          <w:sz w:val="24"/>
          <w:szCs w:val="24"/>
        </w:rPr>
        <w:t>Mjesto podmorskog ispusta je na koordinatama:</w:t>
      </w:r>
    </w:p>
    <w:p w:rsidR="003841F5" w:rsidRDefault="003841F5" w:rsidP="003841F5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lang w:val="sl-SI"/>
        </w:rPr>
      </w:pPr>
      <w:r>
        <w:rPr>
          <w:rFonts w:eastAsia="Times New Roman"/>
          <w:i/>
          <w:iCs/>
          <w:sz w:val="24"/>
          <w:szCs w:val="24"/>
        </w:rPr>
        <w:t>X: 528955.97    Y: 4750730.99 početak voda podmorskog ispusta na kopnu</w:t>
      </w:r>
    </w:p>
    <w:p w:rsidR="003841F5" w:rsidRDefault="003841F5" w:rsidP="003841F5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lang w:val="sl-SI"/>
        </w:rPr>
      </w:pPr>
      <w:r>
        <w:rPr>
          <w:rFonts w:eastAsia="Times New Roman"/>
          <w:i/>
          <w:iCs/>
          <w:sz w:val="24"/>
          <w:szCs w:val="24"/>
        </w:rPr>
        <w:t>X: 528596.15    Y: 4750016.48  završetak voda podmorskog ispusta pod morem</w:t>
      </w:r>
    </w:p>
    <w:p w:rsidR="00362EEE" w:rsidRDefault="00362EEE" w:rsidP="00936561">
      <w:pPr>
        <w:jc w:val="both"/>
      </w:pPr>
    </w:p>
    <w:p w:rsidR="00362EEE" w:rsidRDefault="003841F5" w:rsidP="00936561">
      <w:pPr>
        <w:jc w:val="both"/>
      </w:pPr>
      <w:r>
        <w:t xml:space="preserve">Općinsko vijeće Općine Smokvica </w:t>
      </w:r>
      <w:r w:rsidR="00362EEE">
        <w:t>za svaku</w:t>
      </w:r>
      <w:r w:rsidR="00DD5B55">
        <w:t xml:space="preserve"> kalendarsku godinu, u skladu sa predviđenim sredstvima i izvorima financiranja, donosi Program gradnje objekata</w:t>
      </w:r>
      <w:r w:rsidR="007B04F8">
        <w:t xml:space="preserve"> </w:t>
      </w:r>
      <w:r w:rsidR="00DD5B55">
        <w:t>i uređaja komunalne infrastrukture i drugih kapitalni</w:t>
      </w:r>
      <w:r>
        <w:t>h ulaganja na području Općine Smokvica</w:t>
      </w:r>
      <w:r w:rsidR="00DD5B55">
        <w:t>.</w:t>
      </w:r>
    </w:p>
    <w:p w:rsidR="00DD5B55" w:rsidRDefault="00DD5B55" w:rsidP="00936561">
      <w:pPr>
        <w:jc w:val="both"/>
      </w:pPr>
      <w:r>
        <w:t>Programom gradnje objekata i uređaja komunalne infrastrukture i drugih kapitalni</w:t>
      </w:r>
      <w:r w:rsidR="003841F5">
        <w:t xml:space="preserve">h ulaganja na području Općine Smokvica </w:t>
      </w:r>
      <w:r>
        <w:t xml:space="preserve">utvrđuje se opis poslova s procjenom troškova gradnje građevina i uređaja </w:t>
      </w:r>
      <w:r w:rsidR="009F33B7">
        <w:t>sustava javne odvodnje te iskaz financijskih sredstava potrebnih za ostavrivanje istog.</w:t>
      </w:r>
    </w:p>
    <w:p w:rsidR="009F33B7" w:rsidRDefault="009F33B7" w:rsidP="003841F5">
      <w:pPr>
        <w:jc w:val="center"/>
      </w:pPr>
      <w:r>
        <w:t>Članak 11.</w:t>
      </w:r>
    </w:p>
    <w:p w:rsidR="009F33B7" w:rsidRDefault="009F33B7" w:rsidP="00936561">
      <w:pPr>
        <w:jc w:val="both"/>
      </w:pPr>
      <w:r>
        <w:t>Otpadne vode koje se ispuštaju sustavom javne odvodnje  u prirodni prijemnik mor</w:t>
      </w:r>
      <w:r w:rsidR="00B4682C">
        <w:t>e,ispuštaju se nakon što su prethodno pročišćene do stupnja određenog propisima, odnosno ispuštaju se na način koji zadovoljava propisane normative.</w:t>
      </w:r>
    </w:p>
    <w:p w:rsidR="00B4682C" w:rsidRDefault="00B4682C" w:rsidP="00B4682C">
      <w:pPr>
        <w:pStyle w:val="Odlomakpopisa"/>
        <w:numPr>
          <w:ilvl w:val="0"/>
          <w:numId w:val="4"/>
        </w:numPr>
        <w:jc w:val="both"/>
      </w:pPr>
      <w:r>
        <w:t>SUSTAV INTERNE ODVODNJE</w:t>
      </w:r>
    </w:p>
    <w:p w:rsidR="00B4682C" w:rsidRDefault="00B4682C" w:rsidP="003841F5">
      <w:pPr>
        <w:jc w:val="center"/>
      </w:pPr>
      <w:r>
        <w:t>Članak 12.</w:t>
      </w:r>
    </w:p>
    <w:p w:rsidR="00B4682C" w:rsidRDefault="00B4682C" w:rsidP="00B4682C">
      <w:pPr>
        <w:jc w:val="both"/>
      </w:pPr>
      <w:r>
        <w:t>Sustav interne odvodnje,koji je spojen na sustav javne odvodnje preko kanalizacijskog priključka, čini skup objekata, opreme i uređaja za predtretman otpadnih voda i druge slične građevine za prikupljanje, odvodnju i pročišćavanje opadnih voda iz građevina i drugih nekretnina u kojima nastaju otpadne vode do priključnog okna na spoju sa sustavom javne odvodnje.</w:t>
      </w:r>
    </w:p>
    <w:p w:rsidR="00B4682C" w:rsidRDefault="00B4682C" w:rsidP="00B4682C">
      <w:pPr>
        <w:jc w:val="both"/>
      </w:pPr>
      <w:r>
        <w:t xml:space="preserve">Ukoliko sustav interne odvodnje nije spojen na sustav javne odvodnje, sustav interne odvodnje </w:t>
      </w:r>
      <w:r w:rsidR="00BD278E">
        <w:t xml:space="preserve"> čini skup objekata, opreme, uređaja za pročišćavanje sa ispusnom ili upojnom građevinom, odnosno sabirne jame i druge slične građevine za prikupljanje, odvodnju i pročišćavanje otpadnih voda iz građevina i drugih nekretnina u kojima nastaju otpadne vode.</w:t>
      </w:r>
    </w:p>
    <w:p w:rsidR="00473BCF" w:rsidRDefault="00473BCF" w:rsidP="003841F5">
      <w:pPr>
        <w:jc w:val="center"/>
      </w:pPr>
    </w:p>
    <w:p w:rsidR="00BD278E" w:rsidRDefault="00BD278E" w:rsidP="003841F5">
      <w:pPr>
        <w:jc w:val="center"/>
      </w:pPr>
      <w:r>
        <w:lastRenderedPageBreak/>
        <w:t>Članak 13.</w:t>
      </w:r>
    </w:p>
    <w:p w:rsidR="00BD278E" w:rsidRDefault="00BD278E" w:rsidP="00B4682C">
      <w:pPr>
        <w:jc w:val="both"/>
      </w:pPr>
      <w:r>
        <w:t>Otpadne vode ispuštaju se iz sustava interne odvodnje u sustav javne odvodnje preko kontrolnog okna.</w:t>
      </w:r>
    </w:p>
    <w:p w:rsidR="00BD278E" w:rsidRDefault="00BD278E" w:rsidP="00B4682C">
      <w:pPr>
        <w:jc w:val="both"/>
      </w:pPr>
      <w:r>
        <w:t>Kontrolno okno nalazi se na spoju sustava interne odvodnje i sustava javne odvodnje, a u pravilu se izvodi uz rgulacijsku to jest građevinsku liniju na vlasnikovoj nekretnini.</w:t>
      </w:r>
    </w:p>
    <w:p w:rsidR="00BD278E" w:rsidRDefault="00BD278E" w:rsidP="00B4682C">
      <w:pPr>
        <w:jc w:val="both"/>
      </w:pPr>
      <w:r>
        <w:t>Kontrolno okno dio je sustava interne odvodnje, a vlasnik nekretnine mora izgraditi kontrolno okno prema dozvoli o priključenju i tehničko tehnološkim uvjetima priključenja društva koji su sastavni dio navedene dozvole o priključenju.</w:t>
      </w:r>
    </w:p>
    <w:p w:rsidR="00BD278E" w:rsidRDefault="00BD278E" w:rsidP="003841F5">
      <w:pPr>
        <w:jc w:val="center"/>
      </w:pPr>
      <w:r>
        <w:t>Članak 14.</w:t>
      </w:r>
    </w:p>
    <w:p w:rsidR="00BD278E" w:rsidRDefault="00BD278E" w:rsidP="00B4682C">
      <w:pPr>
        <w:jc w:val="both"/>
      </w:pPr>
      <w:r>
        <w:t>Zemljište koje čini jednu građevinsku česticu na kojoj je smještena jedna građevina, odnosno pogon koji</w:t>
      </w:r>
      <w:r w:rsidR="003841F5">
        <w:t xml:space="preserve"> </w:t>
      </w:r>
      <w:r>
        <w:t xml:space="preserve">predstavljaju zaokruženu cjelinu mogu dobiti u pravilu jedan priključak na sustav javne odvodnje. Više priključaka mogu dobiti samo ako se to pokaže potrenim i opravdano investicijsko-tehničkom dokumentacijom. Slobodno stojeće građevine i dvojne građevine ili građevine s više stambenih jedinica na etaži i zajedničkim ulazom mogu imati samo jedan </w:t>
      </w:r>
      <w:r w:rsidR="00E61AE0">
        <w:t>priključak na sustav javne odvodnje.</w:t>
      </w:r>
    </w:p>
    <w:p w:rsidR="00533890" w:rsidRDefault="00533890" w:rsidP="003841F5">
      <w:pPr>
        <w:jc w:val="center"/>
      </w:pPr>
      <w:r>
        <w:t>Članak 15.</w:t>
      </w:r>
    </w:p>
    <w:p w:rsidR="00533890" w:rsidRDefault="00533890" w:rsidP="00B4682C">
      <w:pPr>
        <w:jc w:val="both"/>
      </w:pPr>
      <w:r>
        <w:t>Građevine koje se sastoje od više stambenih jedinica s posebnim ulazima mogu u pravilu imati po jedan priključak na sustav javne odvodnje za svaku stambenu jedinicu</w:t>
      </w:r>
      <w:r w:rsidR="00881CF5">
        <w:t>.</w:t>
      </w:r>
    </w:p>
    <w:p w:rsidR="00881CF5" w:rsidRDefault="00881CF5" w:rsidP="003841F5">
      <w:pPr>
        <w:jc w:val="center"/>
      </w:pPr>
      <w:r>
        <w:t>Članak 16.</w:t>
      </w:r>
    </w:p>
    <w:p w:rsidR="00881CF5" w:rsidRDefault="00881CF5" w:rsidP="00B4682C">
      <w:pPr>
        <w:jc w:val="both"/>
      </w:pPr>
      <w:r>
        <w:t>Priključenje na sustav jav</w:t>
      </w:r>
      <w:r w:rsidR="003841F5">
        <w:t>ne odvodnje izvodi  „Vodovod Blato“</w:t>
      </w:r>
      <w:r>
        <w:t>, na trošak vlasnika nekretnine.</w:t>
      </w:r>
    </w:p>
    <w:p w:rsidR="00881CF5" w:rsidRDefault="00881CF5" w:rsidP="003841F5">
      <w:pPr>
        <w:jc w:val="center"/>
      </w:pPr>
      <w:r>
        <w:t>Članak 17.</w:t>
      </w:r>
    </w:p>
    <w:p w:rsidR="00881CF5" w:rsidRDefault="00881CF5" w:rsidP="00B4682C">
      <w:pPr>
        <w:jc w:val="both"/>
      </w:pPr>
      <w:r>
        <w:t>Novi sustav interne odvodnje mora se izraditi kao  razdjelni sustav, to jest oborinske vode  sa nekretnine ne smiju se ispuštati u kanalizacijske kolektore</w:t>
      </w:r>
      <w:r w:rsidR="009B488A">
        <w:t xml:space="preserve"> za odvodnju sanitarnih voda.</w:t>
      </w:r>
    </w:p>
    <w:p w:rsidR="009B488A" w:rsidRDefault="009B488A" w:rsidP="003841F5">
      <w:pPr>
        <w:jc w:val="center"/>
      </w:pPr>
      <w:r>
        <w:t>Članak 18.</w:t>
      </w:r>
    </w:p>
    <w:p w:rsidR="009B488A" w:rsidRDefault="009B488A" w:rsidP="00B4682C">
      <w:pPr>
        <w:jc w:val="both"/>
      </w:pPr>
      <w:r>
        <w:t>Tehnološke otpadne vode prije</w:t>
      </w:r>
      <w:r w:rsidR="003841F5">
        <w:t xml:space="preserve"> </w:t>
      </w:r>
      <w:r>
        <w:t>priključenja na sustav javne odvodnje moraju se prethodno pročistiti do maksimalno graničnih koncentracija koje vijede za sustav javne odvodnje prema Pravilniku o graničnim  vrijednostima emisija otpadnih voda.</w:t>
      </w:r>
    </w:p>
    <w:p w:rsidR="009B488A" w:rsidRDefault="009B488A" w:rsidP="00B4682C">
      <w:pPr>
        <w:jc w:val="both"/>
      </w:pPr>
      <w:r>
        <w:t>Sustav interne odvodnje mora biti izgrađen i održavan tako da osigura sigurnu i pravilnu odvodnju i pročišćavanje proračunatih količina otpadnihvoda i gradi se i održava u skladu sa važećim propisima.</w:t>
      </w:r>
    </w:p>
    <w:p w:rsidR="009B488A" w:rsidRDefault="009B488A" w:rsidP="00B4682C">
      <w:pPr>
        <w:jc w:val="both"/>
      </w:pPr>
      <w:r>
        <w:t>Sustav interne odvodnje mora biti izgrađen i održavan tako da:</w:t>
      </w:r>
    </w:p>
    <w:p w:rsidR="009B488A" w:rsidRDefault="009B488A" w:rsidP="009B488A">
      <w:pPr>
        <w:pStyle w:val="Odlomakpopisa"/>
        <w:numPr>
          <w:ilvl w:val="0"/>
          <w:numId w:val="2"/>
        </w:numPr>
        <w:jc w:val="both"/>
      </w:pPr>
      <w:r>
        <w:t xml:space="preserve">Isključi mogućnost onečišćenja okoliša, bilo razlijevanje otpadnih i drugih voda po površini, bilo prodiranjem onečišćenih voda u podzemne slojeve, ili širenjem neugodnog mirisa, </w:t>
      </w:r>
    </w:p>
    <w:p w:rsidR="009B488A" w:rsidRDefault="009B488A" w:rsidP="009B488A">
      <w:pPr>
        <w:pStyle w:val="Odlomakpopisa"/>
        <w:numPr>
          <w:ilvl w:val="0"/>
          <w:numId w:val="2"/>
        </w:numPr>
        <w:jc w:val="both"/>
      </w:pPr>
      <w:r>
        <w:t>Da je vodonepropusan,</w:t>
      </w:r>
    </w:p>
    <w:p w:rsidR="009B488A" w:rsidRDefault="009B488A" w:rsidP="009B488A">
      <w:pPr>
        <w:pStyle w:val="Odlomakpopisa"/>
        <w:numPr>
          <w:ilvl w:val="0"/>
          <w:numId w:val="2"/>
        </w:numPr>
        <w:jc w:val="both"/>
      </w:pPr>
      <w:r>
        <w:t>Se spriječi širenje zaraznih bolesti,</w:t>
      </w:r>
    </w:p>
    <w:p w:rsidR="009B488A" w:rsidRDefault="009B488A" w:rsidP="009B488A">
      <w:pPr>
        <w:pStyle w:val="Odlomakpopisa"/>
        <w:numPr>
          <w:ilvl w:val="0"/>
          <w:numId w:val="2"/>
        </w:numPr>
        <w:jc w:val="both"/>
      </w:pPr>
      <w:r>
        <w:t>Se neugrozi funkciju sustava javne odvodnje količinom ili sastavom otpadne vode,</w:t>
      </w:r>
    </w:p>
    <w:p w:rsidR="009B488A" w:rsidRDefault="009B488A" w:rsidP="009B488A">
      <w:pPr>
        <w:pStyle w:val="Odlomakpopisa"/>
        <w:numPr>
          <w:ilvl w:val="0"/>
          <w:numId w:val="2"/>
        </w:numPr>
        <w:jc w:val="both"/>
      </w:pPr>
      <w:r>
        <w:t>Je zaštićen od usporene vode od sustava javne odvodnje.</w:t>
      </w:r>
    </w:p>
    <w:p w:rsidR="009B488A" w:rsidRDefault="009B488A" w:rsidP="003841F5">
      <w:pPr>
        <w:jc w:val="center"/>
      </w:pPr>
      <w:r>
        <w:lastRenderedPageBreak/>
        <w:t>Članak 19.</w:t>
      </w:r>
    </w:p>
    <w:p w:rsidR="009B488A" w:rsidRDefault="009B488A" w:rsidP="009B488A">
      <w:pPr>
        <w:jc w:val="both"/>
      </w:pPr>
      <w:r>
        <w:t>Troškove izgradnje i održavanja sustava interne odvodnje snose u cijelosti vlasnici nekretnina.</w:t>
      </w:r>
    </w:p>
    <w:p w:rsidR="009B488A" w:rsidRDefault="009B488A" w:rsidP="009B488A">
      <w:pPr>
        <w:pStyle w:val="Odlomakpopisa"/>
        <w:numPr>
          <w:ilvl w:val="0"/>
          <w:numId w:val="4"/>
        </w:numPr>
        <w:jc w:val="both"/>
      </w:pPr>
      <w:r>
        <w:t>Sustav oborinske odvodnje</w:t>
      </w:r>
    </w:p>
    <w:p w:rsidR="009B488A" w:rsidRDefault="009B488A" w:rsidP="003841F5">
      <w:pPr>
        <w:jc w:val="center"/>
      </w:pPr>
      <w:r>
        <w:t>Članak 20.</w:t>
      </w:r>
    </w:p>
    <w:p w:rsidR="009B488A" w:rsidRDefault="009B488A" w:rsidP="009B488A">
      <w:pPr>
        <w:jc w:val="both"/>
      </w:pPr>
      <w:r>
        <w:t>Sustavom oborinske odvodnje upravlja i održava ga Općina pridržavajući se svih važećih zakonskih i drugih propisa, te odredaba ove Odluke.</w:t>
      </w:r>
    </w:p>
    <w:p w:rsidR="009B488A" w:rsidRDefault="009B488A" w:rsidP="009B488A">
      <w:pPr>
        <w:jc w:val="both"/>
      </w:pPr>
      <w:r>
        <w:t>Sustavima oborinske odvodnje koji su svrstani u javno vodno dobro upravlja i održava ih ovlaštena pravna osoba na temelju Zakona o vodama.</w:t>
      </w:r>
    </w:p>
    <w:p w:rsidR="009B488A" w:rsidRDefault="009B488A" w:rsidP="009B488A">
      <w:pPr>
        <w:jc w:val="both"/>
      </w:pPr>
      <w:r>
        <w:t>Građevinske oborinske odvodnje iz stambenih zgrada, poslovnih i drugih prostora grade i održavaju ih vlasnici nekretnina.</w:t>
      </w:r>
    </w:p>
    <w:p w:rsidR="009B488A" w:rsidRDefault="009B488A" w:rsidP="003841F5">
      <w:pPr>
        <w:jc w:val="center"/>
      </w:pPr>
      <w:r>
        <w:t>Članak 21.</w:t>
      </w:r>
    </w:p>
    <w:p w:rsidR="009B488A" w:rsidRDefault="009B488A" w:rsidP="009B488A">
      <w:pPr>
        <w:jc w:val="both"/>
      </w:pPr>
      <w:r>
        <w:t>Sustav oborinske odvodnje čine izgrađeni zatvoreni ili otvoreni kanali, prirodna korita, slivnici i drugi uređaji kojima se oborinske vode odvode u sustav javne odvodnje ili izravno u okoliš ili u more.</w:t>
      </w:r>
    </w:p>
    <w:p w:rsidR="009B488A" w:rsidRDefault="009B488A" w:rsidP="003841F5">
      <w:pPr>
        <w:jc w:val="center"/>
      </w:pPr>
      <w:r>
        <w:t>Članak 22.</w:t>
      </w:r>
    </w:p>
    <w:p w:rsidR="009B488A" w:rsidRDefault="009B488A" w:rsidP="009B488A">
      <w:pPr>
        <w:jc w:val="both"/>
      </w:pPr>
      <w:r>
        <w:t>U kanalsku mrežu sustava oborinske dovodnje ne smiju se</w:t>
      </w:r>
      <w:r w:rsidR="003841F5">
        <w:t xml:space="preserve"> </w:t>
      </w:r>
      <w:r>
        <w:t>ispuštati sanitarne otpadne, tehnološke otpdne vode niti ikakve druge otpadne vode, osim oborinske vode.</w:t>
      </w:r>
    </w:p>
    <w:p w:rsidR="009B488A" w:rsidRDefault="009B488A" w:rsidP="003841F5">
      <w:pPr>
        <w:jc w:val="center"/>
      </w:pPr>
      <w:r>
        <w:t>Članak 23.</w:t>
      </w:r>
    </w:p>
    <w:p w:rsidR="009B488A" w:rsidRDefault="009B488A" w:rsidP="009B488A">
      <w:pPr>
        <w:jc w:val="both"/>
      </w:pPr>
      <w:r>
        <w:t>Građevine i uređaji oborinske odvodnje koje su sastavni dio javne ceste, a nisu vezani za sustav javne odvodnje, grade se i održavaju kao sastavni dio te javne ceste te njima upravlja i održava ih ovlaštena osoba kojoj je povjereno upravljanje javnim cestama u skladu sa Zakonom o javnim cestama.</w:t>
      </w:r>
    </w:p>
    <w:p w:rsidR="009B488A" w:rsidRDefault="009B488A" w:rsidP="003841F5">
      <w:pPr>
        <w:jc w:val="center"/>
      </w:pPr>
      <w:r>
        <w:t>Članak 24.</w:t>
      </w:r>
    </w:p>
    <w:p w:rsidR="009B488A" w:rsidRDefault="00802FB1" w:rsidP="009B488A">
      <w:pPr>
        <w:jc w:val="both"/>
      </w:pPr>
      <w:r>
        <w:t>Općinsko vijeće Općine Smokvica za svaku kalendarsku godinu, u skladu sa predviđenim sredstvima i izvorima financiranja donosi Program održavanja komanlne infrastrukture sa opisom, opsegom i procjenom pojedinih troškova poslova održavanja građevina i uređaja oborinske odvodnje za područje Općine Smokvica.</w:t>
      </w:r>
    </w:p>
    <w:p w:rsidR="00802FB1" w:rsidRDefault="00802FB1" w:rsidP="009B488A">
      <w:pPr>
        <w:jc w:val="both"/>
      </w:pPr>
      <w:r>
        <w:t>III NAČIN ODVODNJE ONEČIŠĆENIH OBORINSKIH VODA KOJE SE NE ISPUŠTAJU U SUSTAV JAVNE ODVODNJE</w:t>
      </w:r>
    </w:p>
    <w:p w:rsidR="00802FB1" w:rsidRDefault="00802FB1" w:rsidP="003841F5">
      <w:pPr>
        <w:jc w:val="center"/>
      </w:pPr>
      <w:r>
        <w:t>Članak 25.</w:t>
      </w:r>
    </w:p>
    <w:p w:rsidR="00802FB1" w:rsidRDefault="00802FB1" w:rsidP="009B488A">
      <w:pPr>
        <w:jc w:val="both"/>
      </w:pPr>
      <w:r>
        <w:t>Građevine oborinske odvodnje kojima se prikupljaju oborinske vode koje nastaju na lokacijama stambenih zgrada, poslovnih i drugih prostora grade i održavaju njihovi vlasnici  na način da oborinske vode prikupljaju, pročišćavaju i ispuštaju unutar građevinskih čestica zgrada putem upojnih građevina.</w:t>
      </w:r>
    </w:p>
    <w:p w:rsidR="00802FB1" w:rsidRDefault="00802FB1" w:rsidP="009B488A">
      <w:pPr>
        <w:jc w:val="both"/>
      </w:pPr>
      <w:r>
        <w:lastRenderedPageBreak/>
        <w:t>U uvjetima izgradnje zgrada u odnosu na uvjete odovdnje ( zgrade u zaštićenoj kulturno povijesno cjelini bez vrtova, odnosno nedostatne površine</w:t>
      </w:r>
      <w:r w:rsidR="00A21CCD">
        <w:t xml:space="preserve"> za izgradnju upojnih građevina, izrazito urbanih prostora, depresije zgrada u odnosu na javno prometnu površinu uz zemljište nepovoljne upojne moći) moguće je uz dokaze o istom i uz suglasnost isporučitelja vodne usluge, prema uvjetim vlasnika javne građevine za odovdnju oborinskih voda priključiti i oborinske vode objekta na sustav oborinske odvodnje</w:t>
      </w:r>
      <w:r w:rsidR="0091459A">
        <w:t>.</w:t>
      </w:r>
    </w:p>
    <w:p w:rsidR="0091459A" w:rsidRDefault="0091459A" w:rsidP="009B488A">
      <w:pPr>
        <w:jc w:val="both"/>
      </w:pPr>
      <w:r>
        <w:t>Oborinske vod koje bi mogle biti zamašćene (veća parkirališta i manipulativne površine) moraju se prije konačne dispozicije u tlo, more ili vodotok pročistiti putem pjeskolova, separatora ulja i masti i/ili drugih sličnih uređaja za pročišćavanje)</w:t>
      </w:r>
    </w:p>
    <w:p w:rsidR="0091459A" w:rsidRDefault="0091459A" w:rsidP="009B488A">
      <w:pPr>
        <w:jc w:val="both"/>
      </w:pPr>
      <w:r>
        <w:t>IV UVJETI ISPUŠTANJA OTPADNIH VODA NA PODRUČJIMA NA KOJIMA JE I NA KOJIMA NIJE IZGRAĐEN JAVNI SUSTAV ODVODNJE</w:t>
      </w:r>
    </w:p>
    <w:p w:rsidR="0091459A" w:rsidRDefault="0091459A" w:rsidP="003841F5">
      <w:pPr>
        <w:jc w:val="center"/>
      </w:pPr>
      <w:r>
        <w:t>Članak 26.</w:t>
      </w:r>
    </w:p>
    <w:p w:rsidR="0091459A" w:rsidRDefault="0091459A" w:rsidP="009B488A">
      <w:pPr>
        <w:jc w:val="both"/>
      </w:pPr>
      <w:r>
        <w:t>U sustav javne odvodnje ne smiju se ispuštati vode i tvari kojima se ugrožava predviđeni hidraulični režim toka otpadnih voda, vodonepropusnost cjevovoda, rad kanalizacijskih crpki, tekući nadzor i održavanje objekata kanalizacijei/ili povećavaju troškovi eksploatacije, kao i tvari koje miješanjem s prijemnjikom stavaraju taloge.</w:t>
      </w:r>
    </w:p>
    <w:p w:rsidR="0091459A" w:rsidRDefault="0091459A" w:rsidP="003841F5">
      <w:pPr>
        <w:jc w:val="center"/>
      </w:pPr>
      <w:r>
        <w:t>Članak 27.</w:t>
      </w:r>
    </w:p>
    <w:p w:rsidR="0091459A" w:rsidRDefault="0091459A" w:rsidP="009B488A">
      <w:pPr>
        <w:jc w:val="both"/>
      </w:pPr>
      <w:r>
        <w:t>Tvari iz članka 26. Čine opasne i onečišćujuće tvari.</w:t>
      </w:r>
    </w:p>
    <w:p w:rsidR="0091459A" w:rsidRDefault="0091459A" w:rsidP="003841F5">
      <w:pPr>
        <w:jc w:val="center"/>
      </w:pPr>
      <w:r>
        <w:t>Članak 28.</w:t>
      </w:r>
    </w:p>
    <w:p w:rsidR="0091459A" w:rsidRDefault="0091459A" w:rsidP="009B488A">
      <w:pPr>
        <w:jc w:val="both"/>
      </w:pPr>
      <w:r>
        <w:t>Opasne i onečišćujuće tvari vlasnik nekretnine dužan je posebno odlagati i odstranjivati u skladu sa posebnim propisima.</w:t>
      </w:r>
    </w:p>
    <w:p w:rsidR="0091459A" w:rsidRDefault="0091459A" w:rsidP="003841F5">
      <w:pPr>
        <w:jc w:val="center"/>
      </w:pPr>
      <w:r>
        <w:t>Članak 29.</w:t>
      </w:r>
    </w:p>
    <w:p w:rsidR="0091459A" w:rsidRDefault="0091459A" w:rsidP="009B488A">
      <w:pPr>
        <w:jc w:val="both"/>
      </w:pPr>
      <w:r>
        <w:t>Prije ispuštanja u sustav javne odvodnje pročišćavaju se i neutraliziraju ove otpadne vode:</w:t>
      </w:r>
    </w:p>
    <w:p w:rsidR="0091459A" w:rsidRDefault="0091459A" w:rsidP="0091459A">
      <w:pPr>
        <w:pStyle w:val="Odlomakpopisa"/>
        <w:numPr>
          <w:ilvl w:val="0"/>
          <w:numId w:val="2"/>
        </w:numPr>
        <w:jc w:val="both"/>
      </w:pPr>
      <w:r>
        <w:t>Vode sa površina određenih za pranje vozila, ili mehaničkih ili obrtničkih radionica za popravak motornih i dr.vozila, garaža-preko taložnica za krute tvari i separatora za masti, ulja i tekuća goriva,</w:t>
      </w:r>
    </w:p>
    <w:p w:rsidR="0091459A" w:rsidRDefault="0091459A" w:rsidP="0091459A">
      <w:pPr>
        <w:pStyle w:val="Odlomakpopisa"/>
        <w:numPr>
          <w:ilvl w:val="0"/>
          <w:numId w:val="2"/>
        </w:numPr>
        <w:jc w:val="both"/>
      </w:pPr>
      <w:r>
        <w:t>Sve tehnološke otpadne vode preko uređaja za prethodno pročišćavanje,</w:t>
      </w:r>
    </w:p>
    <w:p w:rsidR="0091459A" w:rsidRDefault="0091459A" w:rsidP="0091459A">
      <w:pPr>
        <w:pStyle w:val="Odlomakpopisa"/>
        <w:numPr>
          <w:ilvl w:val="0"/>
          <w:numId w:val="2"/>
        </w:numPr>
        <w:jc w:val="both"/>
      </w:pPr>
      <w:r>
        <w:t>Vode iz rashladnih sustava koje nisu u direktnoj vezi s tehnološkim procesom i koje osim  povišenja temeprature nisu primile nikakva dodatna fizička ili kemijska onečišćenja, ako su toplija od 40 C- preko odgovarajućih rashladnih uređaja,</w:t>
      </w:r>
    </w:p>
    <w:p w:rsidR="0091459A" w:rsidRDefault="0091459A" w:rsidP="0091459A">
      <w:pPr>
        <w:pStyle w:val="Odlomakpopisa"/>
        <w:numPr>
          <w:ilvl w:val="0"/>
          <w:numId w:val="2"/>
        </w:numPr>
        <w:jc w:val="both"/>
      </w:pPr>
      <w:r>
        <w:t>Vode iz restorana, hotela i kampova ako sadržavaju prekomjernu količinu masti, ulja ili ostataka hrane – putem odgovarajućih separatora.</w:t>
      </w:r>
    </w:p>
    <w:p w:rsidR="0091459A" w:rsidRDefault="0091459A" w:rsidP="0091459A">
      <w:pPr>
        <w:pStyle w:val="Odlomakpopisa"/>
        <w:numPr>
          <w:ilvl w:val="0"/>
          <w:numId w:val="2"/>
        </w:numPr>
        <w:jc w:val="both"/>
      </w:pPr>
      <w:r>
        <w:t>Zdravstvene, veterinarske ustanove i druga društva u čijim bi se otpadnim vodama mogle nači patogene bakterije i/ili patogeni virusi opasnipo život i zdravlje ljudi i domaćih životinja, moraju svoje otpadne vode izložiti specijalnom tretmanu- dezinfekciji prije ispuštanja u sustav javne odvodnje.</w:t>
      </w:r>
    </w:p>
    <w:p w:rsidR="0091459A" w:rsidRDefault="0091459A" w:rsidP="0091459A">
      <w:pPr>
        <w:pStyle w:val="Odlomakpopisa"/>
        <w:jc w:val="both"/>
      </w:pPr>
    </w:p>
    <w:p w:rsidR="0091459A" w:rsidRDefault="0091459A" w:rsidP="0091459A">
      <w:pPr>
        <w:pStyle w:val="Odlomakpopisa"/>
        <w:ind w:hanging="720"/>
        <w:jc w:val="both"/>
      </w:pPr>
      <w:r>
        <w:t>2. Uvjeti ispuštanja otpadnih voda u sabirne jame</w:t>
      </w:r>
    </w:p>
    <w:p w:rsidR="0091459A" w:rsidRDefault="0091459A" w:rsidP="003841F5">
      <w:pPr>
        <w:pStyle w:val="Odlomakpopisa"/>
        <w:ind w:hanging="720"/>
        <w:jc w:val="center"/>
      </w:pPr>
      <w:r>
        <w:lastRenderedPageBreak/>
        <w:t>Članak 30</w:t>
      </w:r>
      <w:r w:rsidR="00C14B7A">
        <w:t>.</w:t>
      </w:r>
    </w:p>
    <w:p w:rsidR="00C14B7A" w:rsidRDefault="00C14B7A" w:rsidP="0091459A">
      <w:pPr>
        <w:pStyle w:val="Odlomakpopisa"/>
        <w:ind w:hanging="720"/>
        <w:jc w:val="both"/>
      </w:pPr>
      <w:r>
        <w:t>Ispuštanje otpadnih voda u sabirne jame vrši se poduvjetima kao u članku 26.do 29.ove Odluke</w:t>
      </w:r>
      <w:r w:rsidR="000A3A0D">
        <w:t xml:space="preserve"> </w:t>
      </w:r>
      <w:r w:rsidR="002A7771">
        <w:t>.</w:t>
      </w:r>
    </w:p>
    <w:p w:rsidR="002A7771" w:rsidRDefault="002A7771" w:rsidP="0091459A">
      <w:pPr>
        <w:pStyle w:val="Odlomakpopisa"/>
        <w:ind w:hanging="720"/>
        <w:jc w:val="both"/>
      </w:pPr>
    </w:p>
    <w:p w:rsidR="002A7771" w:rsidRDefault="002A7771" w:rsidP="003841F5">
      <w:pPr>
        <w:pStyle w:val="Odlomakpopisa"/>
        <w:ind w:hanging="720"/>
        <w:jc w:val="center"/>
      </w:pPr>
      <w:r>
        <w:t>Članak 31.</w:t>
      </w:r>
    </w:p>
    <w:p w:rsidR="002A7771" w:rsidRDefault="002A7771" w:rsidP="002A7771">
      <w:pPr>
        <w:pStyle w:val="Odlomakpopisa"/>
        <w:ind w:left="0"/>
        <w:jc w:val="both"/>
      </w:pPr>
      <w:r>
        <w:t>Na područjima na kojima nije izgrađen sustav javne odvodnje otpadnih voda sanitarne otpadne vode ispuštaju se u sabirne jame, ili se pročišćene na uređajima za pročišćavanje mogu ispuštati u površine vode ili u tlo, putem upojnih bunara.</w:t>
      </w:r>
    </w:p>
    <w:p w:rsidR="002A7771" w:rsidRDefault="002A7771" w:rsidP="002A7771">
      <w:pPr>
        <w:pStyle w:val="Odlomakpopisa"/>
        <w:ind w:left="0"/>
        <w:jc w:val="both"/>
      </w:pPr>
      <w:r>
        <w:t>Sabirne jame moraju biti izgrađene bez ispusta preljeva, sa vodonepropusnim dnom i stranicama.</w:t>
      </w:r>
    </w:p>
    <w:p w:rsidR="002A7771" w:rsidRDefault="002A7771" w:rsidP="002A7771">
      <w:pPr>
        <w:pStyle w:val="Odlomakpopisa"/>
        <w:ind w:left="0"/>
        <w:jc w:val="both"/>
      </w:pPr>
      <w:r>
        <w:t>Uvjeti i način gradnje sabirnih jama utvrđuje se Zakonom o vodama, važećom prostorno-planskom dokumentacijom i ovom odlukom.</w:t>
      </w:r>
    </w:p>
    <w:p w:rsidR="002A7771" w:rsidRDefault="002A7771" w:rsidP="002A7771">
      <w:pPr>
        <w:pStyle w:val="Odlomakpopisa"/>
        <w:ind w:left="0"/>
        <w:jc w:val="both"/>
      </w:pPr>
    </w:p>
    <w:p w:rsidR="00B540C3" w:rsidRDefault="00726F28" w:rsidP="003841F5">
      <w:pPr>
        <w:pStyle w:val="Odlomakpopisa"/>
        <w:ind w:left="0"/>
        <w:jc w:val="center"/>
      </w:pPr>
      <w:r>
        <w:t>Članak 32.</w:t>
      </w:r>
    </w:p>
    <w:p w:rsidR="00726F28" w:rsidRDefault="00726F28" w:rsidP="002A7771">
      <w:pPr>
        <w:pStyle w:val="Odlomakpopisa"/>
        <w:ind w:left="0"/>
        <w:jc w:val="both"/>
      </w:pPr>
      <w:r>
        <w:t>Sabirne jame moraju imati otvor za čišćenje,crpljenje i odvoz otpadne vode, te uzimanje uzoraka za kontrolu kakvoće otpadnih voda, zatvoren poklopcem na preklop minimalnih dimenzija 60 x 60 cm.</w:t>
      </w:r>
    </w:p>
    <w:p w:rsidR="00726F28" w:rsidRDefault="00726F28" w:rsidP="002A7771">
      <w:pPr>
        <w:pStyle w:val="Odlomakpopisa"/>
        <w:ind w:left="0"/>
        <w:jc w:val="both"/>
      </w:pPr>
      <w:r>
        <w:t xml:space="preserve"> </w:t>
      </w:r>
    </w:p>
    <w:p w:rsidR="00726F28" w:rsidRDefault="00726F28" w:rsidP="003841F5">
      <w:pPr>
        <w:pStyle w:val="Odlomakpopisa"/>
        <w:ind w:left="0"/>
        <w:jc w:val="center"/>
      </w:pPr>
      <w:r>
        <w:t>Članak 33.</w:t>
      </w:r>
    </w:p>
    <w:p w:rsidR="00726F28" w:rsidRDefault="00726F28" w:rsidP="002A7771">
      <w:pPr>
        <w:pStyle w:val="Odlomakpopisa"/>
        <w:ind w:left="0"/>
        <w:jc w:val="both"/>
      </w:pPr>
      <w:r>
        <w:t>U sabirne jame mogu se ispuštati:</w:t>
      </w:r>
    </w:p>
    <w:p w:rsidR="00726F28" w:rsidRDefault="00726F28" w:rsidP="00726F28">
      <w:pPr>
        <w:pStyle w:val="Odlomakpopisa"/>
        <w:numPr>
          <w:ilvl w:val="0"/>
          <w:numId w:val="2"/>
        </w:numPr>
        <w:jc w:val="both"/>
      </w:pPr>
      <w:r>
        <w:t>Sanitarne otpadne vode,</w:t>
      </w:r>
    </w:p>
    <w:p w:rsidR="00726F28" w:rsidRDefault="00726F28" w:rsidP="00726F28">
      <w:pPr>
        <w:pStyle w:val="Odlomakpopisa"/>
        <w:numPr>
          <w:ilvl w:val="0"/>
          <w:numId w:val="2"/>
        </w:numPr>
        <w:jc w:val="both"/>
      </w:pPr>
      <w:r>
        <w:t>Tehnološke otpadne vode uz uvjet da su prethodno pročišćene do propisanog stupnja za ispuštanje u sustav javne odvodnje.</w:t>
      </w:r>
    </w:p>
    <w:p w:rsidR="00726F28" w:rsidRDefault="00726F28" w:rsidP="00726F28">
      <w:pPr>
        <w:ind w:left="360"/>
        <w:jc w:val="both"/>
      </w:pPr>
      <w:r>
        <w:t>Granične vrijednosti tehnoloških otpadnih voda koje se ispuštaju u površinske vode (more) moraju zadovoljiti granične vrijednosti za ispuštanje tehnoloških otpadnih vod u površinske vode prema Pravilniku o graničnim vrijednostima emisija otpadnih voda.</w:t>
      </w:r>
    </w:p>
    <w:p w:rsidR="00726F28" w:rsidRDefault="00726F28" w:rsidP="00726F28">
      <w:pPr>
        <w:ind w:left="360"/>
        <w:jc w:val="both"/>
      </w:pPr>
      <w:r>
        <w:t xml:space="preserve">Ispuštanje pročišćenih sanitarnih otpadnih voda površinske vode (more) vrši se preko odgovarajućeg stupnja pročišćavanja sa ispustom izvan zone kupanja i rekreacije ili preko II stupnja pročišćavanja </w:t>
      </w:r>
      <w:r w:rsidR="00DF4975">
        <w:t>putem obalnog ispusta (u ovom slučaju će se uzeti u obzir stanje kvalitete mora kod izdavanja vodopravnih akata).</w:t>
      </w:r>
    </w:p>
    <w:p w:rsidR="009D39CF" w:rsidRDefault="00DF4975" w:rsidP="00936561">
      <w:pPr>
        <w:jc w:val="both"/>
      </w:pPr>
      <w:r>
        <w:t>Ispuštanje otpadnih voda u prirodni prijemnik – tlo (neizravno ispuštanje putem upojne građevine) vrši se na način:</w:t>
      </w:r>
    </w:p>
    <w:p w:rsidR="00DF4975" w:rsidRDefault="00DF4975" w:rsidP="00936561">
      <w:pPr>
        <w:jc w:val="both"/>
      </w:pPr>
      <w:r>
        <w:t>U II zoni sanitarne zaštite:</w:t>
      </w:r>
    </w:p>
    <w:p w:rsidR="00DF4975" w:rsidRDefault="00DF4975" w:rsidP="00DF4975">
      <w:pPr>
        <w:pStyle w:val="Odlomakpopisa"/>
        <w:numPr>
          <w:ilvl w:val="0"/>
          <w:numId w:val="2"/>
        </w:numPr>
        <w:jc w:val="both"/>
      </w:pPr>
      <w:r>
        <w:t>Do 50 ES preko uređaja II stupnja pročišćavanja,</w:t>
      </w:r>
    </w:p>
    <w:p w:rsidR="00DF4975" w:rsidRDefault="00DF4975" w:rsidP="00DF4975">
      <w:pPr>
        <w:pStyle w:val="Odlomakpopisa"/>
        <w:numPr>
          <w:ilvl w:val="0"/>
          <w:numId w:val="2"/>
        </w:numPr>
        <w:jc w:val="both"/>
      </w:pPr>
      <w:r>
        <w:t>Od 50 do 200 ES preko uređaja II stupnja pročišćavanja, te uređaja za higijenizaciju,</w:t>
      </w:r>
    </w:p>
    <w:p w:rsidR="00DF4975" w:rsidRDefault="0044231A" w:rsidP="0044231A">
      <w:pPr>
        <w:pStyle w:val="Odlomakpopisa"/>
        <w:numPr>
          <w:ilvl w:val="0"/>
          <w:numId w:val="2"/>
        </w:numPr>
        <w:jc w:val="both"/>
      </w:pPr>
      <w:r>
        <w:t>Iznad 200 ES preko uređaja III stupnja pročišćavanja, te uređaja za higijenizaciju,</w:t>
      </w:r>
    </w:p>
    <w:p w:rsidR="0044231A" w:rsidRDefault="0044231A" w:rsidP="0044231A">
      <w:pPr>
        <w:jc w:val="both"/>
      </w:pPr>
      <w:r>
        <w:t>U III I IV zoni sanitarne zaštite i izvan zona sanitarne zaštite preko uređaja  II stupnja pročišćavanja.</w:t>
      </w:r>
    </w:p>
    <w:p w:rsidR="0044231A" w:rsidRDefault="0044231A" w:rsidP="0044231A">
      <w:pPr>
        <w:jc w:val="both"/>
      </w:pPr>
      <w:r>
        <w:t>Ispuštanje pročišćenih tehnoloških otpadnih voda u prirodni prijemnik – tlo utvrditi će se prema uvjetima Hrvatskih voda, a u ovisnosti o tehnološkom procesu, lokaciji i uvjetima na terenu.</w:t>
      </w:r>
    </w:p>
    <w:p w:rsidR="0044231A" w:rsidRDefault="0044231A" w:rsidP="0044231A">
      <w:pPr>
        <w:jc w:val="both"/>
      </w:pPr>
      <w:r>
        <w:t>U I zoni sanitarne zaštite je zabranjeno ispuštanje pročišćenih i nepročišćenoh otpadnih voda.</w:t>
      </w:r>
    </w:p>
    <w:p w:rsidR="0044231A" w:rsidRDefault="00D4090C" w:rsidP="0044231A">
      <w:pPr>
        <w:jc w:val="both"/>
      </w:pPr>
      <w:r>
        <w:lastRenderedPageBreak/>
        <w:t>Granične vrijednosti otpadnih voda prije njihovog ispuštanja u sabirne jame moraju zadovoljavati dozvoljenu koncentraciju opasnih i drugih tvari za ispuštanje u sustav javne odovodnje prema navedenom Pravilniku o graničnim vrijednostima emisije otpadnih voda</w:t>
      </w:r>
      <w:r w:rsidR="004E712D">
        <w:t>.</w:t>
      </w:r>
    </w:p>
    <w:p w:rsidR="004E712D" w:rsidRDefault="004E712D" w:rsidP="00EF4484">
      <w:pPr>
        <w:jc w:val="center"/>
      </w:pPr>
      <w:r>
        <w:t>Članak 34.</w:t>
      </w:r>
    </w:p>
    <w:p w:rsidR="004E712D" w:rsidRDefault="004E712D" w:rsidP="0044231A">
      <w:pPr>
        <w:jc w:val="both"/>
      </w:pPr>
      <w:r>
        <w:t>Oborinske i površinske vode ne smiju se ispuštati u sabirne jame. Nije dozvoljeno ispuštanje sadržaja sabirnih jama po javnim i drugim površinama. Nije dozvoljeno prepumpavanje sadržaja sabirnih jama u sustav javne odovodnje bez izričite dozvole Društva.</w:t>
      </w:r>
    </w:p>
    <w:p w:rsidR="00744663" w:rsidRDefault="00744663" w:rsidP="00EA5C06">
      <w:pPr>
        <w:jc w:val="center"/>
      </w:pPr>
      <w:r>
        <w:t>Članak 35.</w:t>
      </w:r>
    </w:p>
    <w:p w:rsidR="00744663" w:rsidRDefault="00744663" w:rsidP="0044231A">
      <w:pPr>
        <w:jc w:val="both"/>
      </w:pPr>
      <w:r>
        <w:t>Nakon priključenja sustava interne odvodnje na sustav javne odvodnje, vlasnik nekretnine dužan je sve  dotadašnje instalacije i uređaje koje više nekoristi odstraniti i sanirati.</w:t>
      </w:r>
    </w:p>
    <w:p w:rsidR="00744663" w:rsidRDefault="00744663" w:rsidP="0044231A">
      <w:pPr>
        <w:jc w:val="both"/>
      </w:pPr>
      <w:r>
        <w:t>V GRANIČNE VRIJEDNOSTI EMISIJA OTPADNIH VODA KOJE NISU TEHNOLOŠKE U GRAĐEVINE JAVNE ODOVDNJE, SABIRNE I SEPTIČKE JAME</w:t>
      </w:r>
    </w:p>
    <w:p w:rsidR="00744663" w:rsidRDefault="00744663" w:rsidP="00EA5C06">
      <w:pPr>
        <w:jc w:val="center"/>
      </w:pPr>
      <w:r>
        <w:t>Članak 36.</w:t>
      </w:r>
    </w:p>
    <w:p w:rsidR="00744663" w:rsidRDefault="00744663" w:rsidP="0044231A">
      <w:pPr>
        <w:jc w:val="both"/>
      </w:pPr>
      <w:r>
        <w:t>Granične vrijednosti pokazatelja, odnosno dozvoljene koncentracije opasnih i drugih tvari u otpadnim vodama koje se ispuštaju u sustav javne odovdnje, sabirne i septičke jame posebno su određene navedenim Pravilnikom o graničnim vrijednostima emisije otpadnih voda.</w:t>
      </w:r>
    </w:p>
    <w:p w:rsidR="00744663" w:rsidRDefault="00744663" w:rsidP="0044231A">
      <w:pPr>
        <w:jc w:val="both"/>
      </w:pPr>
      <w:r>
        <w:t>Granične vrijednosti pokazatelja koje nisu određene navedenim Pravilnikom o graničnim Vrijednostima određuju se kao:</w:t>
      </w:r>
    </w:p>
    <w:p w:rsidR="00744663" w:rsidRDefault="00744663" w:rsidP="0044231A">
      <w:pPr>
        <w:jc w:val="both"/>
      </w:pPr>
      <w:r>
        <w:t>-Ph 6,5 – 9,5</w:t>
      </w:r>
    </w:p>
    <w:p w:rsidR="00744663" w:rsidRDefault="00744663" w:rsidP="0044231A">
      <w:pPr>
        <w:jc w:val="both"/>
      </w:pPr>
      <w:r>
        <w:t>- BPK5    250 mg O2/I</w:t>
      </w:r>
    </w:p>
    <w:p w:rsidR="00744663" w:rsidRDefault="00744663" w:rsidP="0044231A">
      <w:pPr>
        <w:jc w:val="both"/>
      </w:pPr>
      <w:r>
        <w:t>-KPK      700mg O2/I</w:t>
      </w:r>
    </w:p>
    <w:p w:rsidR="00744663" w:rsidRDefault="00744663" w:rsidP="0044231A">
      <w:pPr>
        <w:jc w:val="both"/>
      </w:pPr>
      <w:r>
        <w:t>-uk fosfor     10 mg/I</w:t>
      </w:r>
    </w:p>
    <w:p w:rsidR="00744663" w:rsidRDefault="00744663" w:rsidP="0044231A">
      <w:pPr>
        <w:jc w:val="both"/>
      </w:pPr>
      <w:r>
        <w:t>- ukupni dušik      50 mg/I</w:t>
      </w:r>
    </w:p>
    <w:p w:rsidR="00744663" w:rsidRDefault="00744663" w:rsidP="0044231A">
      <w:pPr>
        <w:jc w:val="both"/>
      </w:pPr>
      <w:r>
        <w:t>- sulfati           200 mg/I</w:t>
      </w:r>
    </w:p>
    <w:p w:rsidR="00744663" w:rsidRDefault="00744663" w:rsidP="0044231A">
      <w:pPr>
        <w:jc w:val="both"/>
      </w:pPr>
      <w:r>
        <w:t>- kloridi                 1000 mg/I</w:t>
      </w:r>
    </w:p>
    <w:p w:rsidR="00744663" w:rsidRDefault="00744663" w:rsidP="0044231A">
      <w:pPr>
        <w:jc w:val="both"/>
      </w:pPr>
      <w:r>
        <w:t>VI PODACI O NADLEŽNOSTIMA ODRŽAVANJA SUSTAVA JAVNE ODVODNJE</w:t>
      </w:r>
    </w:p>
    <w:p w:rsidR="007D4516" w:rsidRDefault="007D4516" w:rsidP="00EA5C06">
      <w:pPr>
        <w:jc w:val="center"/>
      </w:pPr>
      <w:r>
        <w:t>Članak 37.</w:t>
      </w:r>
    </w:p>
    <w:p w:rsidR="007D4516" w:rsidRDefault="007D4516" w:rsidP="0044231A">
      <w:pPr>
        <w:jc w:val="both"/>
      </w:pPr>
      <w:r>
        <w:t>Komunalne vodne građevine  sustava javne dovodnje odžava Društvo, na temelju plana Društva.</w:t>
      </w:r>
    </w:p>
    <w:p w:rsidR="007D4516" w:rsidRDefault="007D4516" w:rsidP="0044231A">
      <w:pPr>
        <w:jc w:val="both"/>
      </w:pPr>
      <w:r>
        <w:t>Društvo nije odgovorno za štete nastale na sustavu javne odovodnje nastale uslijed:</w:t>
      </w:r>
    </w:p>
    <w:p w:rsidR="007D4516" w:rsidRDefault="007D4516" w:rsidP="007D4516">
      <w:pPr>
        <w:pStyle w:val="Odlomakpopisa"/>
        <w:numPr>
          <w:ilvl w:val="0"/>
          <w:numId w:val="2"/>
        </w:numPr>
        <w:jc w:val="both"/>
      </w:pPr>
      <w:r>
        <w:t>Više sile (neuobičajeno visokog nivoa mora, padalina, zemljotresa i sl. Događaja)</w:t>
      </w:r>
    </w:p>
    <w:p w:rsidR="007D4516" w:rsidRDefault="0064567B" w:rsidP="007D4516">
      <w:pPr>
        <w:pStyle w:val="Odlomakpopisa"/>
        <w:numPr>
          <w:ilvl w:val="0"/>
          <w:numId w:val="2"/>
        </w:numPr>
        <w:jc w:val="both"/>
      </w:pPr>
      <w:r>
        <w:t>Većih pogonskih</w:t>
      </w:r>
      <w:r w:rsidR="007D4516">
        <w:t xml:space="preserve"> i tehničkih smetnji izazvanih bez krivnje društva</w:t>
      </w:r>
    </w:p>
    <w:p w:rsidR="007D4516" w:rsidRDefault="007D4516" w:rsidP="007D4516">
      <w:pPr>
        <w:jc w:val="both"/>
      </w:pPr>
      <w:r>
        <w:lastRenderedPageBreak/>
        <w:t xml:space="preserve">U slučaju iz prethodnogstavka Društvo je dužno, uz pomoć Općine poduzeti sve mjere kako bi seu što kraćem roku normalizirala </w:t>
      </w:r>
      <w:r w:rsidR="00AC2022">
        <w:t>odvodnja otpanih voda.</w:t>
      </w:r>
    </w:p>
    <w:p w:rsidR="00AC2022" w:rsidRDefault="00AC2022" w:rsidP="00EA5C06">
      <w:pPr>
        <w:jc w:val="center"/>
      </w:pPr>
      <w:r>
        <w:t>Članak 38.</w:t>
      </w:r>
    </w:p>
    <w:p w:rsidR="00AC2022" w:rsidRDefault="00AC2022" w:rsidP="007D4516">
      <w:pPr>
        <w:jc w:val="both"/>
      </w:pPr>
      <w:r>
        <w:t>U slučaju kvarova i radova na sustavu javne odovodnje društvo je dužno obavijestiti korisnike usluga putem sredstava javnog priopćavanja te Jedinstveni</w:t>
      </w:r>
      <w:r w:rsidR="00504D3A">
        <w:t xml:space="preserve"> upravni od</w:t>
      </w:r>
      <w:r w:rsidR="0064567B">
        <w:t>jel  Općine Smokvica te Hrvatsk</w:t>
      </w:r>
      <w:r w:rsidR="00504D3A">
        <w:t>e vode.</w:t>
      </w:r>
    </w:p>
    <w:p w:rsidR="00504D3A" w:rsidRDefault="00504D3A" w:rsidP="007D4516">
      <w:pPr>
        <w:jc w:val="both"/>
      </w:pPr>
      <w:r>
        <w:t>VII UVJETI ODRŽAVANJA BIOLOŠKIH UREĐAJA ZA PROČIŠĆAVANJE OTPADNIH VODA, ODRŽAVANJA I PRAŽNJENJA SABIRNIH I SEPTIČKIH JAMA</w:t>
      </w:r>
    </w:p>
    <w:p w:rsidR="00504D3A" w:rsidRDefault="00504D3A" w:rsidP="00EA5C06">
      <w:pPr>
        <w:jc w:val="center"/>
      </w:pPr>
      <w:r>
        <w:t>Članak 39.</w:t>
      </w:r>
    </w:p>
    <w:p w:rsidR="00504D3A" w:rsidRDefault="00504D3A" w:rsidP="007D4516">
      <w:pPr>
        <w:jc w:val="both"/>
      </w:pPr>
      <w:r>
        <w:t>Vlasnici internih sustava za odvodnju otpadnih voda dužni su u roku od 5 godina od dana stupanja na snagu Pravilnika o tehničkim zahtjevima za građevine odvodnje otpadnih voda,kaoi rokovimaobvezne kontrole ispravnosti građevina odvodnje i pročišćavanja otpadnih voda (NN br. 3/2011) iste podvrgnuti kontroli ispravnosti na svojstvo vodonepropusnosti, strukturalne stabilnosti i funkcionalnosti.</w:t>
      </w:r>
    </w:p>
    <w:p w:rsidR="00504D3A" w:rsidRDefault="00504D3A" w:rsidP="007D4516">
      <w:pPr>
        <w:jc w:val="both"/>
      </w:pPr>
      <w:r>
        <w:t>Nakon roka iz stavka 1.ovog članka vlasnici internih sustava za odovdnju otpadnih voda dužni su provoditi kontrolu ispravnosti na svojstva iz st. 1.ovog članka svakih 8 godina.</w:t>
      </w:r>
    </w:p>
    <w:p w:rsidR="00504D3A" w:rsidRDefault="00504D3A" w:rsidP="007D4516">
      <w:pPr>
        <w:jc w:val="both"/>
      </w:pPr>
      <w:r>
        <w:t>Vlasnii internih sustava za odvodnju otpadnih voda kontrolu ispravnosti iz st. 1 i 2 ovog članka dužni su obavljati putem osobe koja ispunjavaju uvjete za obavljanje posebne djelatnosti za potrebe upravljanja vodama iz članka 220 t.6 navedenog Zakona o vodama, to jest za posebnu djelatnost – ispitivanje vodonepropusnosti građevina za odovodn</w:t>
      </w:r>
      <w:r w:rsidR="00FA36EE">
        <w:t>ju i pročišćavanje otpadnih voda, koja posjeduje certifikacijsko rješenje o spunjavanju uvjeta za obavljanje navedene posebne djelatnosti izdanog  od nadležnog Ministarstva RH iz članka 221.st.2. navedenog Zakona o vodama</w:t>
      </w:r>
    </w:p>
    <w:p w:rsidR="00C640BD" w:rsidRDefault="00C640BD" w:rsidP="00EA5C06">
      <w:pPr>
        <w:jc w:val="center"/>
      </w:pPr>
      <w:r>
        <w:t>Članak 40.</w:t>
      </w:r>
    </w:p>
    <w:p w:rsidR="00C640BD" w:rsidRDefault="00C640BD" w:rsidP="007D4516">
      <w:pPr>
        <w:jc w:val="both"/>
      </w:pPr>
      <w:r>
        <w:t>Sabirne jame na poziv vlasnika nekretnine crpi i sadržaj odvozi i odlaže ovlašteni koncesionar.</w:t>
      </w:r>
    </w:p>
    <w:p w:rsidR="00C640BD" w:rsidRDefault="00C640BD" w:rsidP="00EA5C06">
      <w:pPr>
        <w:jc w:val="center"/>
      </w:pPr>
      <w:r>
        <w:t>Članak 41.</w:t>
      </w:r>
    </w:p>
    <w:p w:rsidR="00C640BD" w:rsidRDefault="00C640BD" w:rsidP="007D4516">
      <w:pPr>
        <w:jc w:val="both"/>
      </w:pPr>
      <w:r>
        <w:t>Vlasnici malih uređaja za pročišćavanje otpadnih voda dužni su ih održavati temeljem ugovora s proizvođačem ili isporučiteljem uređaja, te provoditi kontrolu ispravnosti sukladno članku 39.ove Odluke.</w:t>
      </w:r>
    </w:p>
    <w:p w:rsidR="00C640BD" w:rsidRDefault="00C640BD" w:rsidP="007D4516">
      <w:pPr>
        <w:jc w:val="both"/>
      </w:pPr>
      <w:r>
        <w:t>Biološki uređaji za pročišćavanje sanitarnih otpadnih voda u vlasništvu su vlasnika nekretnine,Vlasnik ili korisnik biloškog uređaja za pročišćavanje sanitarnih otpadnih voda mora o uređaju brinuti, kontrolirati efekt rada uređaja i održavati ga na način da se osigura zaštita površinskih i podzemnih voda u skladu sa Zakonom, podzakonskim propisima i ovom Odlukom.</w:t>
      </w:r>
    </w:p>
    <w:p w:rsidR="00C640BD" w:rsidRDefault="00C640BD" w:rsidP="007D4516">
      <w:pPr>
        <w:jc w:val="both"/>
      </w:pPr>
      <w:r>
        <w:t>Zbrinjavanje otpadnog mulja sa malih uređaja za pročišćavanje vršiti sukladno odredbama Zakona o vodama i Zakona o otpadu.</w:t>
      </w:r>
    </w:p>
    <w:p w:rsidR="00C640BD" w:rsidRDefault="00C640BD" w:rsidP="007D4516">
      <w:pPr>
        <w:jc w:val="both"/>
      </w:pPr>
      <w:r>
        <w:t>VIII</w:t>
      </w:r>
      <w:r w:rsidR="009B7DA6">
        <w:t xml:space="preserve"> UPUĆIVANJE NA OBVEZU PRIKLJUČENJA NA GRAĐEVINE SUSTAVA JAVNE ODVODNJE SUKLADNO ODLUCI O PRIKLJUČENJU I OPĆIM I TEHNIČKIM UVJETIMA ISPORUKE VODNIH USLUGA</w:t>
      </w:r>
    </w:p>
    <w:p w:rsidR="009B7DA6" w:rsidRDefault="009B7DA6" w:rsidP="00EA5C06">
      <w:pPr>
        <w:jc w:val="center"/>
      </w:pPr>
      <w:r>
        <w:lastRenderedPageBreak/>
        <w:t>Članak 42.</w:t>
      </w:r>
    </w:p>
    <w:p w:rsidR="009B7DA6" w:rsidRDefault="009B7DA6" w:rsidP="007D4516">
      <w:pPr>
        <w:jc w:val="both"/>
      </w:pPr>
      <w:r>
        <w:t>Na područjima na kojima je izgrađen sustav javne odvodnje otpadnih voda, vlasnici nekretnina čije nekretnine nisu prključene na sustav javne odvodnje dužni su ih priključiti u rokovima utvrđenim u Odluci  o priključenju na komunalne vodne građ</w:t>
      </w:r>
      <w:r w:rsidR="00EA5C06">
        <w:t>evine  Općinskog vijeća Općine Smokvica</w:t>
      </w:r>
      <w:r>
        <w:t>. Postupak za priključenje, odnosno za izdavanje dozvole za priključenje, pokreće se na zahtjev vlasnika nekretnine ili ga pokreće nadležni upravni odjel OpćineSmokvica po službenoj dužnosti</w:t>
      </w:r>
      <w:r w:rsidR="00A0439D">
        <w:t xml:space="preserve"> pod uvjetima iz Odluke iz prethodnog stavka.</w:t>
      </w:r>
    </w:p>
    <w:p w:rsidR="00A0439D" w:rsidRDefault="00A0439D" w:rsidP="007D4516">
      <w:pPr>
        <w:jc w:val="both"/>
      </w:pPr>
      <w:r>
        <w:t>Priključenje građevine na sustav javne odvodnje smije se vršiti samo na temelju konačne dozvole o priključenju i nakon plaćanja naknade za priključenje utvrđene Odlukom iz stavka 1. Ovog članka Odluke.</w:t>
      </w:r>
    </w:p>
    <w:p w:rsidR="004E7E4C" w:rsidRDefault="004E7E4C" w:rsidP="007D4516">
      <w:pPr>
        <w:jc w:val="both"/>
      </w:pPr>
      <w:r>
        <w:t>Ako je ugovoreno obročno plaćanje naknade za priključenje, priključenje na sustav javne ovodnje smije se izvršiti nakon konačnosti dozvole za priključenje, sklapanja ugovora o obročnom plaćanja naknade za priključenje , te polaganja sredstva osiguranja plaćanja.</w:t>
      </w:r>
    </w:p>
    <w:p w:rsidR="004E7E4C" w:rsidRDefault="004E7E4C" w:rsidP="007D4516">
      <w:pPr>
        <w:jc w:val="both"/>
      </w:pPr>
      <w:r>
        <w:t>Priključenje na sustav javne odvodnje obavlja društvo sukladno Odluci iz stavka 1. Ovog članka Odluke   dozvoli o priključenju, te Odluci o općim i tehničkim uvjetimaisporuke vodnih usluga društva.</w:t>
      </w:r>
    </w:p>
    <w:p w:rsidR="004E7E4C" w:rsidRDefault="004E7E4C" w:rsidP="007D4516">
      <w:pPr>
        <w:jc w:val="both"/>
      </w:pPr>
      <w:r>
        <w:t>Nakon priključenja sustava interne odvodnje na sustav javne odvodnje, vlasnik nekretnine dužan je sve  dotadašnje instalacije i uređaje koje više ne koristi odstraniti i sanirati.</w:t>
      </w:r>
    </w:p>
    <w:p w:rsidR="008B05AC" w:rsidRDefault="008B05AC" w:rsidP="007D4516">
      <w:pPr>
        <w:jc w:val="both"/>
      </w:pPr>
      <w:r>
        <w:t>IX NAČIN I UVJETI DAVANJA KONCESIJA  ZA CRPLJENJE I PRAŽNJENJE SABIRNIH I SEPTIČKIH JAMA</w:t>
      </w:r>
    </w:p>
    <w:p w:rsidR="008B05AC" w:rsidRDefault="008B05AC" w:rsidP="00EA5C06">
      <w:pPr>
        <w:jc w:val="center"/>
      </w:pPr>
      <w:r>
        <w:t>Članak 43.</w:t>
      </w:r>
    </w:p>
    <w:p w:rsidR="008B05AC" w:rsidRDefault="008B05AC" w:rsidP="007D4516">
      <w:pPr>
        <w:jc w:val="both"/>
      </w:pPr>
      <w:r>
        <w:t>Korisnik sustava  interne odvodnje – sabirne jame dužan je plaćati cijenu pražnjenja i odovza ovlaštenom koncesionaru, kojeg imenuje svojom odlukom Općinsko vijeće Općine Smokvica na temelju provedenog postupka dodjele koncesije, utvrđenu odlukom Općinskog vijeća Općine Smokvica i ugovorom o koncesiji.</w:t>
      </w:r>
    </w:p>
    <w:p w:rsidR="008A32A1" w:rsidRDefault="008B05AC" w:rsidP="007D4516">
      <w:pPr>
        <w:jc w:val="both"/>
      </w:pPr>
      <w:r>
        <w:t>Koncesionar je dužan ispunjavati slijedeće posebne uvjete</w:t>
      </w:r>
      <w:r w:rsidR="008A32A1">
        <w:t xml:space="preserve"> za obavljanje javne usluge crpljenja i odvoza otpadnih voda iz sabirnih jama:</w:t>
      </w:r>
    </w:p>
    <w:p w:rsidR="008A32A1" w:rsidRDefault="008A32A1" w:rsidP="008A32A1">
      <w:pPr>
        <w:pStyle w:val="Odlomakpopisa"/>
        <w:numPr>
          <w:ilvl w:val="0"/>
          <w:numId w:val="2"/>
        </w:numPr>
        <w:jc w:val="both"/>
      </w:pPr>
      <w:r>
        <w:t>Da ima upisanu djelatnost crpljenja i odvoza  otpadnih voda iz sabirnih jama u trgovački, obrtni, to jest odgovarajući registar,</w:t>
      </w:r>
    </w:p>
    <w:p w:rsidR="008A32A1" w:rsidRDefault="008A32A1" w:rsidP="008A32A1">
      <w:pPr>
        <w:pStyle w:val="Odlomakpopisa"/>
        <w:numPr>
          <w:ilvl w:val="0"/>
          <w:numId w:val="2"/>
        </w:numPr>
        <w:jc w:val="both"/>
      </w:pPr>
      <w:r>
        <w:t>Da posjeduje (u vlasništvu, leasingu ili dugoročnom najmu) odgovarajuće vozilo za crpljenje i odvoz otpadnih voda iz sabirnih jama, najmanje kapaciteta cisterne 3m3, te rezervno vozilo,</w:t>
      </w:r>
    </w:p>
    <w:p w:rsidR="00ED4BF4" w:rsidRDefault="008A32A1" w:rsidP="008A32A1">
      <w:pPr>
        <w:pStyle w:val="Odlomakpopisa"/>
        <w:numPr>
          <w:ilvl w:val="0"/>
          <w:numId w:val="2"/>
        </w:numPr>
        <w:jc w:val="both"/>
      </w:pPr>
      <w:r>
        <w:t>Da ispunjava propisane uvjete za vozila i osobe prema propisima o zaštiti na radu (atestirana vozila, propisana zaštitna sredstva i opremu, odgovarajuću zdravstvenu sposobnost za obavljenje poslova s posebnim uvjetima rada)</w:t>
      </w:r>
      <w:r w:rsidR="00ED4BF4">
        <w:t>, što dokazuje potvrdom nadležne inspekcije ili pravne osobe ovlaštene za obavljanje poslova zaštite na radu,</w:t>
      </w:r>
    </w:p>
    <w:p w:rsidR="008A32A1" w:rsidRDefault="00ED4BF4" w:rsidP="00560D3C">
      <w:pPr>
        <w:pStyle w:val="Odlomakpopisa"/>
        <w:ind w:left="0"/>
        <w:jc w:val="both"/>
      </w:pPr>
      <w:r>
        <w:t xml:space="preserve">Koncesionar mora ispunjavati iostale uvjete utvrđene posebnom odlukom Općinskog vijeća Općine Smokvica o komunalnim djelatnostima koje se putem koncesija obavljaju u Općini Smokvica. </w:t>
      </w:r>
    </w:p>
    <w:p w:rsidR="00560D3C" w:rsidRDefault="00560D3C" w:rsidP="00560D3C">
      <w:pPr>
        <w:pStyle w:val="Odlomakpopisa"/>
        <w:ind w:left="0"/>
        <w:jc w:val="both"/>
      </w:pPr>
    </w:p>
    <w:p w:rsidR="00560D3C" w:rsidRDefault="00560D3C" w:rsidP="00560D3C">
      <w:pPr>
        <w:pStyle w:val="Odlomakpopisa"/>
        <w:ind w:left="0"/>
        <w:jc w:val="both"/>
      </w:pPr>
      <w:r>
        <w:t>Koncesionar je dužan s javnim isporučiteljem vodne usluge sklopiti ugovor o načinu i uvjetim pražnjenja sadržaja cisterne.</w:t>
      </w:r>
    </w:p>
    <w:p w:rsidR="00560D3C" w:rsidRDefault="00560D3C" w:rsidP="00560D3C">
      <w:pPr>
        <w:pStyle w:val="Odlomakpopisa"/>
        <w:ind w:left="0"/>
        <w:jc w:val="both"/>
      </w:pPr>
      <w:r>
        <w:lastRenderedPageBreak/>
        <w:t>Sadržaj cisterne dozvoljeno je prazniti isključivo na mjestu koje je za to odredio javni isporučitelj vodne usluge.</w:t>
      </w:r>
    </w:p>
    <w:p w:rsidR="00560D3C" w:rsidRDefault="00560D3C" w:rsidP="00560D3C">
      <w:pPr>
        <w:pStyle w:val="Odlomakpopisa"/>
        <w:ind w:left="0"/>
        <w:jc w:val="both"/>
      </w:pPr>
      <w:r>
        <w:t xml:space="preserve">Društvo je dužno voditi evidencije o količinama i porijeklu otpadnih voda ispuštenih u sustav javne odvodnje , kao i evidencije o ispitivanju otpadnih voda. </w:t>
      </w:r>
    </w:p>
    <w:p w:rsidR="00560D3C" w:rsidRDefault="00560D3C" w:rsidP="00560D3C">
      <w:pPr>
        <w:pStyle w:val="Odlomakpopisa"/>
        <w:ind w:left="0"/>
        <w:jc w:val="both"/>
      </w:pPr>
      <w:r>
        <w:t>Koncesionar za skupljanje i odvoz otpadnih voda također je dužan voditi evidenciju o količinama i porijeklu otpadnih voda iz sabirnih jama te je dužan prigodom svakog pojedinog odvoza otpadnih voda voditi i izdati prateći list vlasniku nekretnine te jedan primjerak i društvu prigodom svakog pojedinog odvoza otpadnih voda voditi i izdati prateći list vlasniku nekretnine te jedan primjerak i društvu prigodom ispuštanja otpadnih voda u stanicu za</w:t>
      </w:r>
      <w:r w:rsidR="009714A6">
        <w:t xml:space="preserve"> prihvat sadržaja sabirnih jama. Bez izdanog pratećeg lista koncesionaru se neće dozvoliti ispuštanje otpadnih voda u stanicu za prihvat.</w:t>
      </w:r>
    </w:p>
    <w:p w:rsidR="009714A6" w:rsidRDefault="009714A6" w:rsidP="00560D3C">
      <w:pPr>
        <w:pStyle w:val="Odlomakpopisa"/>
        <w:ind w:left="0"/>
        <w:jc w:val="both"/>
      </w:pPr>
      <w:r>
        <w:t>Jednom mjesečno ovlašteni djelatnik društva izvršit će kontrolu vođenja navedene evidencije koncesionaru i izvršiti usporedbu podataka iz evidencije koncesionara sa idanim pratećim listovima te izdanim računima vlasnicima nekretnina i prigodom navedene kontrole koncesionar je dužan društvu staviti na uvid ražene podatke.</w:t>
      </w:r>
    </w:p>
    <w:p w:rsidR="00C80F98" w:rsidRDefault="00C80F98" w:rsidP="00560D3C">
      <w:pPr>
        <w:pStyle w:val="Odlomakpopisa"/>
        <w:ind w:left="0"/>
        <w:jc w:val="both"/>
      </w:pPr>
    </w:p>
    <w:p w:rsidR="00C80F98" w:rsidRDefault="00C80F98" w:rsidP="00560D3C">
      <w:pPr>
        <w:pStyle w:val="Odlomakpopisa"/>
        <w:ind w:left="0"/>
        <w:jc w:val="both"/>
      </w:pPr>
      <w:r>
        <w:t>X PREKRŠAJNE ODREDBE</w:t>
      </w:r>
    </w:p>
    <w:p w:rsidR="00C80F98" w:rsidRDefault="00C80F98" w:rsidP="00EA5C06">
      <w:pPr>
        <w:pStyle w:val="Odlomakpopisa"/>
        <w:ind w:left="0"/>
        <w:jc w:val="center"/>
      </w:pPr>
      <w:r>
        <w:t>Članak 44.</w:t>
      </w:r>
    </w:p>
    <w:p w:rsidR="00EA5C06" w:rsidRDefault="00EA5C06" w:rsidP="00EA5C06">
      <w:pPr>
        <w:pStyle w:val="Odlomakpopisa"/>
        <w:ind w:left="0"/>
        <w:jc w:val="center"/>
      </w:pPr>
    </w:p>
    <w:p w:rsidR="00C80F98" w:rsidRDefault="00C80F98" w:rsidP="00560D3C">
      <w:pPr>
        <w:pStyle w:val="Odlomakpopisa"/>
        <w:ind w:left="0"/>
        <w:jc w:val="both"/>
      </w:pPr>
      <w:r>
        <w:t>Upravni nadzor u provedbi janih ovlasti na temeljuZakona o vodama i propisa donesenih na temelju Zakona obavljanadležno Ministarstvo Republike Hrvatske.</w:t>
      </w:r>
    </w:p>
    <w:p w:rsidR="00C80F98" w:rsidRDefault="00C80F98" w:rsidP="00560D3C">
      <w:pPr>
        <w:pStyle w:val="Odlomakpopisa"/>
        <w:ind w:left="0"/>
        <w:jc w:val="both"/>
      </w:pPr>
      <w:r>
        <w:t>Inspekcijski nadzor provodi državna vodopravna inspekcija , sanitarna inspekcija i ostale nadležne inspekcije, svaka u okviru svoje nadležnosti u skladu sa Zakonom o vodama, Zakonom o otpadu i drugih propisa, te Komunalno redarstvo temeljem Zakona o komunalnom gospodarstvu.</w:t>
      </w:r>
    </w:p>
    <w:p w:rsidR="00FA68CD" w:rsidRDefault="00FA68CD" w:rsidP="00560D3C">
      <w:pPr>
        <w:pStyle w:val="Odlomakpopisa"/>
        <w:ind w:left="0"/>
        <w:jc w:val="both"/>
      </w:pPr>
    </w:p>
    <w:p w:rsidR="00FA68CD" w:rsidRDefault="00FA68CD" w:rsidP="00EA5C06">
      <w:pPr>
        <w:pStyle w:val="Odlomakpopisa"/>
        <w:ind w:left="0"/>
        <w:jc w:val="center"/>
      </w:pPr>
      <w:r>
        <w:t>Članak 45.</w:t>
      </w:r>
    </w:p>
    <w:p w:rsidR="00FA68CD" w:rsidRDefault="00FA68CD" w:rsidP="00EA5C06">
      <w:pPr>
        <w:pStyle w:val="Odlomakpopisa"/>
        <w:ind w:left="0"/>
        <w:jc w:val="center"/>
      </w:pPr>
    </w:p>
    <w:p w:rsidR="00FA68CD" w:rsidRDefault="00FA68CD" w:rsidP="00560D3C">
      <w:pPr>
        <w:pStyle w:val="Odlomakpopisa"/>
        <w:ind w:left="0"/>
        <w:jc w:val="both"/>
      </w:pPr>
      <w:r>
        <w:t>Na pravne i fizičke osobe koje ispuštaju otpane vode protivno ovoj Odluci primjenjuju se prekršajne odredbe i novčane kazne propisane Zakonom.</w:t>
      </w:r>
    </w:p>
    <w:p w:rsidR="00FA68CD" w:rsidRDefault="00FA68CD" w:rsidP="00560D3C">
      <w:pPr>
        <w:pStyle w:val="Odlomakpopisa"/>
        <w:ind w:left="0"/>
        <w:jc w:val="both"/>
      </w:pPr>
    </w:p>
    <w:p w:rsidR="00FA68CD" w:rsidRDefault="00FA68CD" w:rsidP="00560D3C">
      <w:pPr>
        <w:pStyle w:val="Odlomakpopisa"/>
        <w:ind w:left="0"/>
        <w:jc w:val="both"/>
      </w:pPr>
      <w:r>
        <w:t>XI ZAVRŠNE ODREDBE</w:t>
      </w:r>
    </w:p>
    <w:p w:rsidR="00FA68CD" w:rsidRDefault="00FA68CD" w:rsidP="00560D3C">
      <w:pPr>
        <w:pStyle w:val="Odlomakpopisa"/>
        <w:ind w:left="0"/>
        <w:jc w:val="both"/>
      </w:pPr>
    </w:p>
    <w:p w:rsidR="00FA68CD" w:rsidRDefault="00FA68CD" w:rsidP="00EA5C06">
      <w:pPr>
        <w:pStyle w:val="Odlomakpopisa"/>
        <w:ind w:left="0"/>
        <w:jc w:val="center"/>
      </w:pPr>
      <w:r>
        <w:t>Članak 46.</w:t>
      </w:r>
    </w:p>
    <w:p w:rsidR="00FA68CD" w:rsidRDefault="00FA68CD" w:rsidP="00560D3C">
      <w:pPr>
        <w:pStyle w:val="Odlomakpopisa"/>
        <w:ind w:left="0"/>
        <w:jc w:val="both"/>
      </w:pPr>
      <w:r>
        <w:t>Postojeće sustave interne odvodnje ako nisu izvedeni u skladu s odredbama ove Odluke vlasnici, odnosno korisnici, su dužni o vlastitom trošku uskladiti s odredbama ove Odluke u roku od 12 mjeseci od stupanja na snagu iste, ako drugim propisima nije predviđen drugi rok.</w:t>
      </w:r>
    </w:p>
    <w:p w:rsidR="00FA68CD" w:rsidRDefault="00FA68CD" w:rsidP="00560D3C">
      <w:pPr>
        <w:pStyle w:val="Odlomakpopisa"/>
        <w:ind w:left="0"/>
        <w:jc w:val="both"/>
      </w:pPr>
    </w:p>
    <w:p w:rsidR="00FA68CD" w:rsidRDefault="00FA68CD" w:rsidP="00EA5C06">
      <w:pPr>
        <w:pStyle w:val="Odlomakpopisa"/>
        <w:ind w:left="0"/>
        <w:jc w:val="center"/>
      </w:pPr>
      <w:r>
        <w:t>Članak 47.</w:t>
      </w:r>
    </w:p>
    <w:p w:rsidR="00FA68CD" w:rsidRDefault="00FA68CD" w:rsidP="00560D3C">
      <w:pPr>
        <w:pStyle w:val="Odlomakpopisa"/>
        <w:ind w:left="0"/>
        <w:jc w:val="both"/>
      </w:pPr>
      <w:r>
        <w:t>Ova Odluka stupa na snagu  osmog dana od dana objave u ,,Službenom glasniku Općine Smokvica“</w:t>
      </w:r>
    </w:p>
    <w:p w:rsidR="00E50EB8" w:rsidRPr="007F355A" w:rsidRDefault="00473BCF" w:rsidP="00304021">
      <w:pPr>
        <w:pStyle w:val="Bezproreda"/>
      </w:pPr>
      <w:r>
        <w:t>KLASA: 021-05/18-01/6</w:t>
      </w:r>
    </w:p>
    <w:p w:rsidR="00E50EB8" w:rsidRPr="007F355A" w:rsidRDefault="00F35D54" w:rsidP="00304021">
      <w:pPr>
        <w:pStyle w:val="Bezproreda"/>
      </w:pPr>
      <w:r>
        <w:t>URBROJ:2138-04-18-6-</w:t>
      </w:r>
    </w:p>
    <w:p w:rsidR="00E50EB8" w:rsidRPr="007F355A" w:rsidRDefault="00E50EB8" w:rsidP="00304021">
      <w:pPr>
        <w:pStyle w:val="Bezproreda"/>
      </w:pPr>
      <w:r>
        <w:t xml:space="preserve">Smokvica, </w:t>
      </w:r>
      <w:r w:rsidR="0089064F">
        <w:t>26.travnja 2018</w:t>
      </w:r>
      <w:r w:rsidR="00CA08B4">
        <w:t>.g.</w:t>
      </w:r>
    </w:p>
    <w:p w:rsidR="00D2332A" w:rsidRPr="007F355A" w:rsidRDefault="00304021" w:rsidP="00304021">
      <w:pPr>
        <w:pStyle w:val="Bezproreda"/>
        <w:ind w:left="3540" w:firstLine="708"/>
      </w:pPr>
      <w:r>
        <w:t xml:space="preserve">         </w:t>
      </w:r>
      <w:r w:rsidR="00D2332A" w:rsidRPr="007F355A">
        <w:t xml:space="preserve">PREDSJEDNIK </w:t>
      </w:r>
      <w:r>
        <w:t xml:space="preserve"> </w:t>
      </w:r>
      <w:r w:rsidR="00D2332A" w:rsidRPr="007F355A">
        <w:t>OPĆINSKOG</w:t>
      </w:r>
      <w:r>
        <w:t xml:space="preserve"> </w:t>
      </w:r>
      <w:r w:rsidR="00D2332A" w:rsidRPr="007F355A">
        <w:t xml:space="preserve"> VIJEĆA:</w:t>
      </w:r>
    </w:p>
    <w:p w:rsidR="00D2332A" w:rsidRDefault="00D2332A" w:rsidP="00304021">
      <w:pPr>
        <w:pStyle w:val="Bezproreda"/>
      </w:pPr>
      <w:r w:rsidRPr="007F355A">
        <w:tab/>
      </w:r>
      <w:r w:rsidRPr="007F355A">
        <w:tab/>
      </w:r>
      <w:r w:rsidRPr="007F355A">
        <w:tab/>
      </w:r>
      <w:r w:rsidRPr="007F355A">
        <w:tab/>
      </w:r>
      <w:r w:rsidRPr="007F355A">
        <w:tab/>
      </w:r>
      <w:r w:rsidRPr="007F355A">
        <w:tab/>
      </w:r>
      <w:r w:rsidR="00304021">
        <w:t xml:space="preserve">           </w:t>
      </w:r>
      <w:r>
        <w:t xml:space="preserve">    </w:t>
      </w:r>
      <w:r w:rsidRPr="007F355A">
        <w:t>Ljubo Kunjašić , mag.ing.agr.</w:t>
      </w:r>
    </w:p>
    <w:sectPr w:rsidR="00D2332A" w:rsidSect="000D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C0A"/>
    <w:multiLevelType w:val="hybridMultilevel"/>
    <w:tmpl w:val="59E06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7101"/>
    <w:multiLevelType w:val="hybridMultilevel"/>
    <w:tmpl w:val="C7E64B1E"/>
    <w:lvl w:ilvl="0" w:tplc="51E67B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D7B6F"/>
    <w:multiLevelType w:val="hybridMultilevel"/>
    <w:tmpl w:val="693484A8"/>
    <w:lvl w:ilvl="0" w:tplc="E2C2B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329"/>
    <w:multiLevelType w:val="hybridMultilevel"/>
    <w:tmpl w:val="1966E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061E1"/>
    <w:multiLevelType w:val="hybridMultilevel"/>
    <w:tmpl w:val="567C3F78"/>
    <w:lvl w:ilvl="0" w:tplc="121E8D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F7A1B"/>
    <w:multiLevelType w:val="hybridMultilevel"/>
    <w:tmpl w:val="54362A10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9A"/>
    <w:rsid w:val="00012DA0"/>
    <w:rsid w:val="00094B0F"/>
    <w:rsid w:val="000A3A0D"/>
    <w:rsid w:val="000A4859"/>
    <w:rsid w:val="000D019D"/>
    <w:rsid w:val="000D2D99"/>
    <w:rsid w:val="001D05FA"/>
    <w:rsid w:val="001D46AD"/>
    <w:rsid w:val="001E4D8A"/>
    <w:rsid w:val="002239A6"/>
    <w:rsid w:val="0029157C"/>
    <w:rsid w:val="002A7771"/>
    <w:rsid w:val="00304021"/>
    <w:rsid w:val="00362EEE"/>
    <w:rsid w:val="003841F5"/>
    <w:rsid w:val="003F3972"/>
    <w:rsid w:val="004053CF"/>
    <w:rsid w:val="0044231A"/>
    <w:rsid w:val="004722EE"/>
    <w:rsid w:val="00473BCF"/>
    <w:rsid w:val="004E712D"/>
    <w:rsid w:val="004E7E4C"/>
    <w:rsid w:val="00504D3A"/>
    <w:rsid w:val="00533890"/>
    <w:rsid w:val="00560D3C"/>
    <w:rsid w:val="005D7B9A"/>
    <w:rsid w:val="0061257E"/>
    <w:rsid w:val="0064567B"/>
    <w:rsid w:val="00717A9F"/>
    <w:rsid w:val="00724CDB"/>
    <w:rsid w:val="00726F28"/>
    <w:rsid w:val="00737AD6"/>
    <w:rsid w:val="00744663"/>
    <w:rsid w:val="0074536E"/>
    <w:rsid w:val="007B035E"/>
    <w:rsid w:val="007B04F8"/>
    <w:rsid w:val="007D4516"/>
    <w:rsid w:val="007F4D98"/>
    <w:rsid w:val="00802FB1"/>
    <w:rsid w:val="00855B59"/>
    <w:rsid w:val="00860972"/>
    <w:rsid w:val="00881CF5"/>
    <w:rsid w:val="0089064F"/>
    <w:rsid w:val="008A32A1"/>
    <w:rsid w:val="008B05AC"/>
    <w:rsid w:val="0091459A"/>
    <w:rsid w:val="00936561"/>
    <w:rsid w:val="009714A6"/>
    <w:rsid w:val="009B488A"/>
    <w:rsid w:val="009B7DA6"/>
    <w:rsid w:val="009C76E2"/>
    <w:rsid w:val="009D39CF"/>
    <w:rsid w:val="009D7BA2"/>
    <w:rsid w:val="009F33B7"/>
    <w:rsid w:val="00A0439D"/>
    <w:rsid w:val="00A13D28"/>
    <w:rsid w:val="00A21CCD"/>
    <w:rsid w:val="00AC2022"/>
    <w:rsid w:val="00AC4F11"/>
    <w:rsid w:val="00B4682C"/>
    <w:rsid w:val="00B540C3"/>
    <w:rsid w:val="00BC4F3A"/>
    <w:rsid w:val="00BD278E"/>
    <w:rsid w:val="00C14B7A"/>
    <w:rsid w:val="00C261A2"/>
    <w:rsid w:val="00C640BD"/>
    <w:rsid w:val="00C80F98"/>
    <w:rsid w:val="00CA08B4"/>
    <w:rsid w:val="00D13067"/>
    <w:rsid w:val="00D2332A"/>
    <w:rsid w:val="00D31B2E"/>
    <w:rsid w:val="00D4090C"/>
    <w:rsid w:val="00D623BE"/>
    <w:rsid w:val="00DC6AA4"/>
    <w:rsid w:val="00DD5B55"/>
    <w:rsid w:val="00DF4975"/>
    <w:rsid w:val="00E06370"/>
    <w:rsid w:val="00E25CFB"/>
    <w:rsid w:val="00E50EB8"/>
    <w:rsid w:val="00E61AE0"/>
    <w:rsid w:val="00E73200"/>
    <w:rsid w:val="00E96188"/>
    <w:rsid w:val="00EA5C06"/>
    <w:rsid w:val="00ED4BF4"/>
    <w:rsid w:val="00EF4484"/>
    <w:rsid w:val="00F16046"/>
    <w:rsid w:val="00F35D54"/>
    <w:rsid w:val="00F442B2"/>
    <w:rsid w:val="00FA36EE"/>
    <w:rsid w:val="00FA68CD"/>
    <w:rsid w:val="00FB21D0"/>
    <w:rsid w:val="00FD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0C6E"/>
    <w:pPr>
      <w:ind w:left="720"/>
      <w:contextualSpacing/>
    </w:pPr>
  </w:style>
  <w:style w:type="paragraph" w:styleId="Bezproreda">
    <w:name w:val="No Spacing"/>
    <w:uiPriority w:val="1"/>
    <w:qFormat/>
    <w:rsid w:val="003040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0C6E"/>
    <w:pPr>
      <w:ind w:left="720"/>
      <w:contextualSpacing/>
    </w:pPr>
  </w:style>
  <w:style w:type="paragraph" w:styleId="Bezproreda">
    <w:name w:val="No Spacing"/>
    <w:uiPriority w:val="1"/>
    <w:qFormat/>
    <w:rsid w:val="00304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4239</Words>
  <Characters>24167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Organizacija</Company>
  <LinksUpToDate>false</LinksUpToDate>
  <CharactersWithSpaces>28350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Smokvica</dc:creator>
  <cp:lastModifiedBy>Općina Smokvica</cp:lastModifiedBy>
  <cp:revision>8</cp:revision>
  <dcterms:created xsi:type="dcterms:W3CDTF">2018-04-13T12:01:00Z</dcterms:created>
  <dcterms:modified xsi:type="dcterms:W3CDTF">2018-04-18T11:39:00Z</dcterms:modified>
</cp:coreProperties>
</file>